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rsidR="00C869EF" w:rsidRDefault="006213E3" w:rsidP="00AE54BE">
      <w:pPr>
        <w:widowControl w:val="0"/>
        <w:autoSpaceDE w:val="0"/>
        <w:autoSpaceDN w:val="0"/>
        <w:adjustRightInd w:val="0"/>
        <w:spacing w:before="120" w:line="276" w:lineRule="auto"/>
        <w:ind w:left="426"/>
        <w:jc w:val="both"/>
        <w:textAlignment w:val="baseline"/>
        <w:rPr>
          <w:rFonts w:eastAsia="Times" w:cs="Calibri"/>
          <w:b/>
          <w:bCs/>
          <w:color w:val="000000"/>
        </w:rPr>
      </w:pPr>
      <w:r w:rsidRPr="00BB54C1">
        <w:rPr>
          <w:rFonts w:ascii="Arial" w:eastAsia="Calibri" w:hAnsi="Arial" w:cs="Arial"/>
          <w:b/>
          <w:bCs/>
        </w:rPr>
        <w:t>Wykonanie resurs</w:t>
      </w:r>
      <w:r>
        <w:rPr>
          <w:rFonts w:ascii="Arial" w:eastAsia="Calibri" w:hAnsi="Arial" w:cs="Arial"/>
          <w:b/>
          <w:bCs/>
        </w:rPr>
        <w:t xml:space="preserve">ów dla urządzeń dźwignicowych w ilości około 160 szt. </w:t>
      </w:r>
    </w:p>
    <w:p w:rsidR="00C27EFC" w:rsidRPr="00C27EFC" w:rsidRDefault="00C869EF" w:rsidP="00C27EFC">
      <w:pPr>
        <w:ind w:left="426"/>
        <w:rPr>
          <w:rFonts w:cstheme="minorHAnsi"/>
          <w:sz w:val="18"/>
          <w:szCs w:val="18"/>
        </w:rPr>
      </w:pPr>
      <w:r w:rsidRPr="00AE54BE">
        <w:rPr>
          <w:rFonts w:ascii="Calibri" w:eastAsia="Times" w:hAnsi="Calibri" w:cs="Calibri"/>
          <w:b/>
          <w:bCs/>
          <w:color w:val="000000"/>
          <w:sz w:val="22"/>
          <w:szCs w:val="22"/>
          <w:lang w:eastAsia="en-US"/>
        </w:rPr>
        <w:t>2.</w:t>
      </w:r>
      <w:r w:rsidR="00D53C35" w:rsidRPr="006567B3">
        <w:rPr>
          <w:rFonts w:cstheme="minorHAnsi"/>
          <w:sz w:val="18"/>
          <w:szCs w:val="18"/>
        </w:rPr>
        <w:t>Ter</w:t>
      </w:r>
      <w:r w:rsidR="00482464">
        <w:rPr>
          <w:rFonts w:cstheme="minorHAnsi"/>
          <w:sz w:val="18"/>
          <w:szCs w:val="18"/>
        </w:rPr>
        <w:t>min wykonania przedmiotu Umowy</w:t>
      </w:r>
      <w:r w:rsidR="00C27EFC">
        <w:rPr>
          <w:rFonts w:cstheme="minorHAnsi"/>
          <w:sz w:val="18"/>
          <w:szCs w:val="18"/>
        </w:rPr>
        <w:t>:</w:t>
      </w:r>
      <w:r w:rsidR="00C27EFC" w:rsidRPr="00C27EFC">
        <w:rPr>
          <w:rFonts w:cstheme="minorHAnsi"/>
          <w:sz w:val="18"/>
          <w:szCs w:val="18"/>
        </w:rPr>
        <w:tab/>
        <w:t>Pierwszą transzę urządzeń należy wy</w:t>
      </w:r>
      <w:r w:rsidR="00C27EFC">
        <w:rPr>
          <w:rFonts w:cstheme="minorHAnsi"/>
          <w:sz w:val="18"/>
          <w:szCs w:val="18"/>
        </w:rPr>
        <w:t xml:space="preserve">konać do </w:t>
      </w:r>
      <w:r w:rsidR="006213E3">
        <w:rPr>
          <w:rFonts w:cstheme="minorHAnsi"/>
          <w:sz w:val="18"/>
          <w:szCs w:val="18"/>
        </w:rPr>
        <w:t>31 lipca</w:t>
      </w:r>
      <w:r w:rsidR="00C27EFC">
        <w:rPr>
          <w:rFonts w:cstheme="minorHAnsi"/>
          <w:sz w:val="18"/>
          <w:szCs w:val="18"/>
        </w:rPr>
        <w:t xml:space="preserve"> 2023</w:t>
      </w:r>
      <w:r w:rsidR="00C27EFC" w:rsidRPr="00C27EFC">
        <w:rPr>
          <w:rFonts w:cstheme="minorHAnsi"/>
          <w:sz w:val="18"/>
          <w:szCs w:val="18"/>
        </w:rPr>
        <w:t xml:space="preserve"> r.</w:t>
      </w:r>
    </w:p>
    <w:p w:rsidR="00D53C35" w:rsidRPr="006567B3" w:rsidRDefault="00C27EFC" w:rsidP="00AE54BE">
      <w:pPr>
        <w:ind w:left="426"/>
        <w:rPr>
          <w:rFonts w:cstheme="minorHAnsi"/>
          <w:sz w:val="18"/>
          <w:szCs w:val="18"/>
        </w:rPr>
      </w:pPr>
      <w:r w:rsidRPr="00C27EFC">
        <w:rPr>
          <w:rFonts w:cstheme="minorHAnsi"/>
          <w:sz w:val="18"/>
          <w:szCs w:val="18"/>
        </w:rPr>
        <w:t>Następne tr</w:t>
      </w:r>
      <w:r>
        <w:rPr>
          <w:rFonts w:cstheme="minorHAnsi"/>
          <w:sz w:val="18"/>
          <w:szCs w:val="18"/>
        </w:rPr>
        <w:t xml:space="preserve">ansze wykonać do 30 </w:t>
      </w:r>
      <w:r w:rsidR="006213E3">
        <w:rPr>
          <w:rFonts w:cstheme="minorHAnsi"/>
          <w:sz w:val="18"/>
          <w:szCs w:val="18"/>
        </w:rPr>
        <w:t xml:space="preserve">września </w:t>
      </w:r>
      <w:r>
        <w:rPr>
          <w:rFonts w:cstheme="minorHAnsi"/>
          <w:sz w:val="18"/>
          <w:szCs w:val="18"/>
        </w:rPr>
        <w:t>2023</w:t>
      </w:r>
      <w:r w:rsidRPr="00C27EFC">
        <w:rPr>
          <w:rFonts w:cstheme="minorHAnsi"/>
          <w:sz w:val="18"/>
          <w:szCs w:val="18"/>
        </w:rPr>
        <w:t>r.</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AE54BE">
        <w:rPr>
          <w:rFonts w:ascii="Verdana" w:hAnsi="Verdana" w:cstheme="minorHAnsi"/>
          <w:sz w:val="18"/>
          <w:szCs w:val="18"/>
        </w:rPr>
        <w:t>usługa</w:t>
      </w:r>
      <w:r w:rsidRPr="006567B3">
        <w:rPr>
          <w:rFonts w:ascii="Verdana" w:hAnsi="Verdana" w:cstheme="minorHAnsi"/>
          <w:sz w:val="18"/>
          <w:szCs w:val="18"/>
        </w:rPr>
        <w:t xml:space="preserve">/ </w:t>
      </w:r>
      <w:r w:rsidRPr="00AE54BE">
        <w:rPr>
          <w:rFonts w:ascii="Verdana" w:hAnsi="Verdana" w:cstheme="minorHAnsi"/>
          <w:strike/>
          <w:sz w:val="18"/>
          <w:szCs w:val="18"/>
        </w:rPr>
        <w:t>robota budowlana</w:t>
      </w:r>
      <w:r w:rsidRPr="006567B3">
        <w:rPr>
          <w:rFonts w:ascii="Verdana" w:hAnsi="Verdana" w:cstheme="minorHAnsi"/>
          <w:sz w:val="18"/>
          <w:szCs w:val="18"/>
        </w:rPr>
        <w:t>*:</w:t>
      </w:r>
    </w:p>
    <w:p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lastRenderedPageBreak/>
        <w:t>Oświadczam(y),</w:t>
      </w:r>
      <w:r w:rsidRPr="006567B3">
        <w:rPr>
          <w:rFonts w:cstheme="minorHAnsi"/>
          <w:sz w:val="18"/>
          <w:szCs w:val="18"/>
        </w:rPr>
        <w:t xml:space="preserve"> </w:t>
      </w:r>
      <w:r w:rsidRPr="006567B3">
        <w:rPr>
          <w:rFonts w:cstheme="minorHAnsi"/>
          <w:bCs/>
          <w:sz w:val="18"/>
          <w:szCs w:val="18"/>
        </w:rPr>
        <w:t>że faktury będziemy przesyłać w:</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rsidTr="008B5D83">
        <w:tc>
          <w:tcPr>
            <w:tcW w:w="2334" w:type="dxa"/>
            <w:tcBorders>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rsidR="00D53C35" w:rsidRPr="0037743A" w:rsidRDefault="006213E3">
            <w:pPr>
              <w:spacing w:before="120" w:after="120" w:line="276" w:lineRule="auto"/>
              <w:jc w:val="both"/>
              <w:rPr>
                <w:rFonts w:cstheme="minorHAnsi"/>
                <w:sz w:val="18"/>
                <w:szCs w:val="18"/>
              </w:rPr>
            </w:pPr>
            <w:r w:rsidRPr="0037743A">
              <w:rPr>
                <w:rFonts w:cstheme="minorHAnsi"/>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rsidR="00D53C35" w:rsidRPr="006213E3" w:rsidRDefault="006213E3">
            <w:pPr>
              <w:spacing w:before="120" w:after="120" w:line="276" w:lineRule="auto"/>
              <w:jc w:val="both"/>
              <w:rPr>
                <w:rFonts w:cstheme="minorHAnsi"/>
                <w:sz w:val="18"/>
                <w:szCs w:val="18"/>
              </w:rPr>
            </w:pPr>
            <w:r w:rsidRPr="0037743A">
              <w:rPr>
                <w:rFonts w:cstheme="minorHAnsi"/>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rsidR="00D53C35" w:rsidRPr="0037743A" w:rsidRDefault="006213E3" w:rsidP="008B5D83">
            <w:pPr>
              <w:tabs>
                <w:tab w:val="left" w:pos="35"/>
              </w:tabs>
              <w:ind w:left="35"/>
              <w:jc w:val="both"/>
              <w:rPr>
                <w:rFonts w:cstheme="minorHAnsi"/>
                <w:sz w:val="18"/>
                <w:szCs w:val="18"/>
              </w:rPr>
            </w:pPr>
            <w:r w:rsidRPr="0037743A">
              <w:rPr>
                <w:rFonts w:eastAsiaTheme="minorHAnsi"/>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rsidR="00D53C35" w:rsidRPr="0037743A" w:rsidRDefault="006213E3" w:rsidP="008B5D83">
            <w:pPr>
              <w:pStyle w:val="Akapitzlist"/>
              <w:spacing w:after="120"/>
              <w:ind w:left="39" w:hanging="39"/>
              <w:contextualSpacing w:val="0"/>
              <w:jc w:val="both"/>
              <w:rPr>
                <w:rFonts w:ascii="Verdana" w:hAnsi="Verdana"/>
                <w:sz w:val="18"/>
                <w:szCs w:val="18"/>
              </w:rPr>
            </w:pPr>
            <w:r w:rsidRPr="0037743A">
              <w:rPr>
                <w:rFonts w:ascii="Verdana" w:eastAsiaTheme="minorHAnsi" w:hAnsi="Verdana" w:cs="Tahoma"/>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t>Załącznik nr 9</w:t>
            </w:r>
          </w:p>
        </w:tc>
        <w:tc>
          <w:tcPr>
            <w:tcW w:w="7222" w:type="dxa"/>
            <w:tcBorders>
              <w:top w:val="single" w:sz="4" w:space="0" w:color="auto"/>
              <w:bottom w:val="single" w:sz="4" w:space="0" w:color="auto"/>
            </w:tcBorders>
          </w:tcPr>
          <w:p w:rsidR="00D53C35" w:rsidRPr="006213E3" w:rsidRDefault="006213E3">
            <w:pPr>
              <w:pStyle w:val="Akapitzlist"/>
              <w:spacing w:after="120"/>
              <w:ind w:left="0"/>
              <w:contextualSpacing w:val="0"/>
              <w:jc w:val="both"/>
              <w:rPr>
                <w:rFonts w:ascii="Verdana" w:eastAsiaTheme="minorHAnsi" w:hAnsi="Verdana" w:cs="Tahoma"/>
                <w:sz w:val="18"/>
                <w:szCs w:val="18"/>
              </w:rPr>
            </w:pPr>
            <w:r w:rsidRPr="0037743A">
              <w:rPr>
                <w:rFonts w:ascii="Verdana" w:hAnsi="Verdana" w:cs="Tahoma"/>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rsidR="00D53C35" w:rsidRPr="0037743A" w:rsidRDefault="006213E3">
            <w:pPr>
              <w:pStyle w:val="Akapitzlist"/>
              <w:spacing w:after="120"/>
              <w:ind w:left="30"/>
              <w:contextualSpacing w:val="0"/>
              <w:jc w:val="both"/>
              <w:rPr>
                <w:rFonts w:ascii="Verdana" w:eastAsiaTheme="minorHAnsi" w:hAnsi="Verdana" w:cs="Tahoma"/>
                <w:sz w:val="18"/>
                <w:szCs w:val="18"/>
              </w:rPr>
            </w:pPr>
            <w:r w:rsidRPr="0037743A">
              <w:rPr>
                <w:rFonts w:ascii="Verdana" w:hAnsi="Verdana" w:cstheme="minorHAnsi"/>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Załącznik nr 13</w:t>
            </w:r>
          </w:p>
        </w:tc>
        <w:tc>
          <w:tcPr>
            <w:tcW w:w="7222" w:type="dxa"/>
            <w:tcBorders>
              <w:top w:val="single" w:sz="4" w:space="0" w:color="auto"/>
              <w:bottom w:val="single" w:sz="4" w:space="0" w:color="auto"/>
            </w:tcBorders>
          </w:tcPr>
          <w:p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rsidR="00D53C35" w:rsidRPr="006567B3" w:rsidRDefault="00D53C35" w:rsidP="00FC50CB">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rsidR="00D53C35" w:rsidRPr="0037743A" w:rsidRDefault="006213E3" w:rsidP="008B5D83">
            <w:pPr>
              <w:spacing w:before="120" w:after="120" w:line="276" w:lineRule="auto"/>
              <w:jc w:val="both"/>
              <w:rPr>
                <w:rFonts w:eastAsiaTheme="minorHAnsi" w:cs="Tahoma"/>
                <w:sz w:val="18"/>
                <w:szCs w:val="18"/>
              </w:rPr>
            </w:pPr>
            <w:r w:rsidRPr="0037743A">
              <w:rPr>
                <w:rFonts w:cstheme="minorHAnsi"/>
                <w:bCs/>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rsidR="007B2647" w:rsidRPr="00495BB6" w:rsidRDefault="006213E3">
            <w:pPr>
              <w:spacing w:before="120" w:after="120" w:line="276" w:lineRule="auto"/>
              <w:jc w:val="both"/>
              <w:rPr>
                <w:rFonts w:cstheme="minorHAnsi"/>
                <w:sz w:val="18"/>
                <w:szCs w:val="18"/>
              </w:rPr>
            </w:pPr>
            <w:r w:rsidRPr="0037743A">
              <w:rPr>
                <w:rFonts w:eastAsiaTheme="minorHAnsi" w:cstheme="minorHAnsi"/>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rsidR="00D53C35" w:rsidRPr="0037743A" w:rsidRDefault="006213E3">
            <w:pPr>
              <w:spacing w:before="120" w:after="120" w:line="276" w:lineRule="auto"/>
              <w:jc w:val="both"/>
              <w:rPr>
                <w:rFonts w:cstheme="minorHAnsi"/>
                <w:sz w:val="18"/>
                <w:szCs w:val="18"/>
              </w:rPr>
            </w:pPr>
            <w:r w:rsidRPr="0037743A">
              <w:rPr>
                <w:rFonts w:cstheme="minorHAnsi"/>
                <w:bCs/>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B1121C" w:rsidTr="007D5B66">
        <w:tc>
          <w:tcPr>
            <w:tcW w:w="2197" w:type="dxa"/>
            <w:tcBorders>
              <w:top w:val="single" w:sz="4" w:space="0" w:color="auto"/>
              <w:bottom w:val="single" w:sz="4" w:space="0" w:color="auto"/>
            </w:tcBorders>
          </w:tcPr>
          <w:p w:rsidR="007D5B66" w:rsidRPr="00B1121C"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866690">
              <w:rPr>
                <w:rFonts w:ascii="Franklin Gothic Book" w:hAnsi="Franklin Gothic Book" w:cstheme="minorHAnsi"/>
                <w:b/>
                <w:bCs/>
              </w:rPr>
              <w:t>22</w:t>
            </w:r>
          </w:p>
        </w:tc>
        <w:tc>
          <w:tcPr>
            <w:tcW w:w="6515" w:type="dxa"/>
            <w:tcBorders>
              <w:top w:val="single" w:sz="4" w:space="0" w:color="auto"/>
              <w:bottom w:val="single" w:sz="4" w:space="0" w:color="auto"/>
            </w:tcBorders>
          </w:tcPr>
          <w:p w:rsidR="007D5B66" w:rsidRPr="00AE54BE" w:rsidRDefault="007D5B66" w:rsidP="007D5B66">
            <w:pPr>
              <w:spacing w:before="120" w:after="120"/>
              <w:jc w:val="both"/>
              <w:rPr>
                <w:rFonts w:cs="Calibri"/>
                <w:bCs/>
                <w:sz w:val="18"/>
                <w:szCs w:val="18"/>
              </w:rPr>
            </w:pPr>
            <w:r w:rsidRPr="00AE54BE">
              <w:rPr>
                <w:rFonts w:cs="Calibri"/>
                <w:bCs/>
                <w:sz w:val="18"/>
                <w:szCs w:val="18"/>
              </w:rPr>
              <w:t>Oświadczenia o płatnościach</w:t>
            </w:r>
          </w:p>
        </w:tc>
      </w:tr>
      <w:tr w:rsidR="007D5B66" w:rsidRPr="00B1121C" w:rsidTr="007D5B66">
        <w:tc>
          <w:tcPr>
            <w:tcW w:w="2197" w:type="dxa"/>
            <w:tcBorders>
              <w:top w:val="single" w:sz="4" w:space="0" w:color="auto"/>
              <w:bottom w:val="single" w:sz="4" w:space="0" w:color="auto"/>
            </w:tcBorders>
          </w:tcPr>
          <w:p w:rsidR="007D5B66" w:rsidRPr="0037743A"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37743A">
              <w:rPr>
                <w:rFonts w:ascii="Franklin Gothic Book" w:hAnsi="Franklin Gothic Book" w:cstheme="minorHAnsi"/>
                <w:b/>
                <w:bCs/>
              </w:rPr>
              <w:t>Załącznik nr 2</w:t>
            </w:r>
            <w:r w:rsidR="00866690" w:rsidRPr="0037743A">
              <w:rPr>
                <w:rFonts w:ascii="Franklin Gothic Book" w:hAnsi="Franklin Gothic Book" w:cstheme="minorHAnsi"/>
                <w:b/>
                <w:bCs/>
              </w:rPr>
              <w:t>3</w:t>
            </w:r>
          </w:p>
        </w:tc>
        <w:tc>
          <w:tcPr>
            <w:tcW w:w="6515" w:type="dxa"/>
            <w:tcBorders>
              <w:top w:val="single" w:sz="4" w:space="0" w:color="auto"/>
              <w:bottom w:val="single" w:sz="4" w:space="0" w:color="auto"/>
            </w:tcBorders>
          </w:tcPr>
          <w:p w:rsidR="007D5B66" w:rsidRPr="0037743A" w:rsidRDefault="006213E3" w:rsidP="007D5B66">
            <w:pPr>
              <w:spacing w:before="120" w:after="120"/>
              <w:jc w:val="both"/>
              <w:rPr>
                <w:rFonts w:cs="Calibri"/>
                <w:bCs/>
                <w:sz w:val="18"/>
                <w:szCs w:val="18"/>
                <w:highlight w:val="green"/>
              </w:rPr>
            </w:pPr>
            <w:r>
              <w:rPr>
                <w:rFonts w:cs="Arial"/>
                <w:sz w:val="18"/>
                <w:szCs w:val="18"/>
              </w:rPr>
              <w:t>nie dotyczy</w:t>
            </w:r>
          </w:p>
        </w:tc>
      </w:tr>
    </w:tbl>
    <w:p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rsidR="00D53C35" w:rsidRPr="006567B3" w:rsidRDefault="00D53C35" w:rsidP="00D53C35">
      <w:pPr>
        <w:spacing w:line="276" w:lineRule="auto"/>
        <w:jc w:val="both"/>
        <w:rPr>
          <w:rFonts w:eastAsia="Calibri" w:cstheme="minorHAnsi"/>
          <w:sz w:val="18"/>
          <w:szCs w:val="18"/>
          <w:lang w:eastAsia="en-US"/>
        </w:rPr>
      </w:pP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rsidR="00D53C35" w:rsidRPr="00942809" w:rsidRDefault="00D53C35" w:rsidP="00D53C35">
      <w:pPr>
        <w:spacing w:line="276" w:lineRule="auto"/>
        <w:rPr>
          <w:rFonts w:asciiTheme="minorHAnsi" w:hAnsiTheme="minorHAnsi" w:cstheme="minorHAnsi"/>
          <w:sz w:val="22"/>
          <w:szCs w:val="22"/>
        </w:rPr>
      </w:pPr>
    </w:p>
    <w:p w:rsidR="00D53C35" w:rsidRPr="00942809" w:rsidRDefault="00D53C35" w:rsidP="00D53C35">
      <w:pPr>
        <w:spacing w:line="276" w:lineRule="auto"/>
        <w:rPr>
          <w:rFonts w:asciiTheme="minorHAnsi" w:hAnsiTheme="minorHAnsi" w:cstheme="minorHAnsi"/>
          <w:sz w:val="22"/>
          <w:szCs w:val="22"/>
        </w:rPr>
      </w:pPr>
    </w:p>
    <w:p w:rsidR="00D53C35" w:rsidRDefault="00D53C35" w:rsidP="00F36472">
      <w:pPr>
        <w:spacing w:line="276" w:lineRule="auto"/>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C27EFC" w:rsidRDefault="00C27EFC" w:rsidP="0037743A">
      <w:pPr>
        <w:spacing w:line="276" w:lineRule="auto"/>
        <w:rPr>
          <w:rFonts w:cstheme="minorHAnsi"/>
          <w:b/>
          <w:sz w:val="18"/>
          <w:szCs w:val="18"/>
        </w:rPr>
      </w:pPr>
    </w:p>
    <w:p w:rsidR="008B3280" w:rsidRDefault="008B3280" w:rsidP="00D53C35">
      <w:pPr>
        <w:spacing w:line="276" w:lineRule="auto"/>
        <w:jc w:val="right"/>
        <w:rPr>
          <w:rFonts w:cstheme="minorHAnsi"/>
          <w:b/>
          <w:sz w:val="18"/>
          <w:szCs w:val="18"/>
        </w:rPr>
      </w:pPr>
    </w:p>
    <w:p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rsidR="00986E69" w:rsidRPr="0005229D" w:rsidRDefault="00986E69" w:rsidP="00986E69">
      <w:pPr>
        <w:spacing w:line="276" w:lineRule="auto"/>
        <w:jc w:val="center"/>
        <w:outlineLvl w:val="0"/>
        <w:rPr>
          <w:rFonts w:asciiTheme="minorHAnsi" w:eastAsia="Tahoma,Bold" w:hAnsiTheme="minorHAnsi" w:cstheme="minorHAnsi"/>
          <w:b/>
          <w:bCs/>
          <w:sz w:val="22"/>
          <w:szCs w:val="22"/>
        </w:rPr>
      </w:pPr>
      <w:bookmarkStart w:id="2" w:name="_Toc84858308"/>
      <w:bookmarkEnd w:id="1"/>
      <w:r w:rsidRPr="0005229D">
        <w:rPr>
          <w:rFonts w:asciiTheme="minorHAnsi" w:eastAsia="Tahoma,Bold" w:hAnsiTheme="minorHAnsi" w:cstheme="minorHAnsi"/>
          <w:b/>
          <w:bCs/>
          <w:sz w:val="22"/>
          <w:szCs w:val="22"/>
        </w:rPr>
        <w:t>WYNAGRODZENIE OFERTOWE</w:t>
      </w:r>
      <w:bookmarkEnd w:id="2"/>
    </w:p>
    <w:p w:rsidR="00FC2037" w:rsidRPr="0005229D" w:rsidRDefault="00FC2037" w:rsidP="00986E69">
      <w:pPr>
        <w:spacing w:line="276" w:lineRule="auto"/>
        <w:jc w:val="center"/>
        <w:outlineLvl w:val="0"/>
        <w:rPr>
          <w:rFonts w:asciiTheme="minorHAnsi" w:eastAsia="Tahoma,Bold" w:hAnsiTheme="minorHAnsi" w:cstheme="minorHAnsi"/>
          <w:b/>
          <w:bCs/>
          <w:sz w:val="22"/>
          <w:szCs w:val="22"/>
        </w:rPr>
      </w:pPr>
    </w:p>
    <w:p w:rsidR="00FE6E9D" w:rsidRDefault="004D57CC" w:rsidP="0037743A">
      <w:pPr>
        <w:pStyle w:val="Akapitzlist"/>
        <w:numPr>
          <w:ilvl w:val="0"/>
          <w:numId w:val="30"/>
        </w:numPr>
        <w:spacing w:after="120"/>
        <w:ind w:left="357" w:hanging="357"/>
        <w:jc w:val="both"/>
        <w:rPr>
          <w:rFonts w:asciiTheme="minorHAnsi" w:hAnsiTheme="minorHAnsi" w:cstheme="minorHAnsi"/>
        </w:rPr>
      </w:pPr>
      <w:bookmarkStart w:id="3" w:name="_Toc84857476"/>
      <w:bookmarkStart w:id="4" w:name="_Toc84858309"/>
      <w:r>
        <w:rPr>
          <w:rFonts w:asciiTheme="minorHAnsi" w:hAnsiTheme="minorHAnsi" w:cstheme="minorHAnsi"/>
        </w:rPr>
        <w:t>Za wykonanie przedmiotu oferty/umowy, tj. wykonanie resursu dla urządzeń dźwignicowych w ilości ok. 160 szt. oferujemy c</w:t>
      </w:r>
      <w:r w:rsidR="008B3280" w:rsidRPr="0005229D">
        <w:rPr>
          <w:rFonts w:asciiTheme="minorHAnsi" w:hAnsiTheme="minorHAnsi" w:cstheme="minorHAnsi"/>
        </w:rPr>
        <w:t>ałkowite wynagrodzenie</w:t>
      </w:r>
      <w:r w:rsidR="002D3051">
        <w:rPr>
          <w:rFonts w:asciiTheme="minorHAnsi" w:hAnsiTheme="minorHAnsi" w:cstheme="minorHAnsi"/>
        </w:rPr>
        <w:t xml:space="preserve"> powykonawcze</w:t>
      </w:r>
      <w:r>
        <w:rPr>
          <w:rFonts w:asciiTheme="minorHAnsi" w:hAnsiTheme="minorHAnsi" w:cstheme="minorHAnsi"/>
        </w:rPr>
        <w:t xml:space="preserve"> </w:t>
      </w:r>
      <w:r w:rsidR="008B3280" w:rsidRPr="0005229D">
        <w:rPr>
          <w:rFonts w:asciiTheme="minorHAnsi" w:hAnsiTheme="minorHAnsi" w:cstheme="minorHAnsi"/>
        </w:rPr>
        <w:t>w wysokości  ……………………………….. zł (słownie:     ……………………………………………………….złotych) netto</w:t>
      </w:r>
      <w:r w:rsidR="007B2647" w:rsidRPr="0005229D">
        <w:rPr>
          <w:rFonts w:asciiTheme="minorHAnsi" w:hAnsiTheme="minorHAnsi" w:cstheme="minorHAnsi"/>
        </w:rPr>
        <w:t xml:space="preserve">, </w:t>
      </w:r>
      <w:r w:rsidRPr="0005229D">
        <w:rPr>
          <w:rFonts w:asciiTheme="minorHAnsi" w:hAnsiTheme="minorHAnsi" w:cstheme="minorHAnsi"/>
        </w:rPr>
        <w:t>…………………………………………………………</w:t>
      </w:r>
      <w:r w:rsidR="007B2647" w:rsidRPr="0005229D">
        <w:rPr>
          <w:rFonts w:asciiTheme="minorHAnsi" w:hAnsiTheme="minorHAnsi" w:cstheme="minorHAnsi"/>
        </w:rPr>
        <w:t>………………zł(słownie:     ………………………………………………………………..………………….złotych) brutto</w:t>
      </w:r>
      <w:r w:rsidR="00FE6E9D">
        <w:rPr>
          <w:rFonts w:asciiTheme="minorHAnsi" w:hAnsiTheme="minorHAnsi" w:cstheme="minorHAnsi"/>
        </w:rPr>
        <w:t>.</w:t>
      </w:r>
    </w:p>
    <w:p w:rsidR="00FE6E9D" w:rsidRDefault="00FE6E9D" w:rsidP="0037743A">
      <w:pPr>
        <w:pStyle w:val="Akapitzlist"/>
        <w:numPr>
          <w:ilvl w:val="0"/>
          <w:numId w:val="30"/>
        </w:numPr>
        <w:spacing w:after="120"/>
        <w:ind w:left="357" w:hanging="357"/>
        <w:jc w:val="both"/>
        <w:rPr>
          <w:rFonts w:asciiTheme="minorHAnsi" w:hAnsiTheme="minorHAnsi" w:cstheme="minorHAnsi"/>
        </w:rPr>
      </w:pPr>
      <w:r>
        <w:rPr>
          <w:rFonts w:asciiTheme="minorHAnsi" w:hAnsiTheme="minorHAnsi" w:cstheme="minorHAnsi"/>
        </w:rPr>
        <w:t xml:space="preserve">Rozliczenie </w:t>
      </w:r>
      <w:r w:rsidR="004D57CC">
        <w:rPr>
          <w:rFonts w:asciiTheme="minorHAnsi" w:hAnsiTheme="minorHAnsi" w:cstheme="minorHAnsi"/>
        </w:rPr>
        <w:t xml:space="preserve">prac </w:t>
      </w:r>
      <w:r>
        <w:rPr>
          <w:rFonts w:asciiTheme="minorHAnsi" w:hAnsiTheme="minorHAnsi" w:cstheme="minorHAnsi"/>
        </w:rPr>
        <w:t>nastąpi na podstawie stawek ryczałtowo-jednostkowych</w:t>
      </w:r>
      <w:r w:rsidR="002D3051">
        <w:rPr>
          <w:rFonts w:asciiTheme="minorHAnsi" w:hAnsiTheme="minorHAnsi" w:cstheme="minorHAnsi"/>
        </w:rPr>
        <w:t xml:space="preserve"> oraz rzeczywistego resursu/przeglądu urządzeń</w:t>
      </w:r>
      <w:bookmarkStart w:id="5" w:name="_GoBack"/>
      <w:bookmarkEnd w:id="5"/>
      <w:r>
        <w:rPr>
          <w:rFonts w:asciiTheme="minorHAnsi" w:hAnsiTheme="minorHAnsi" w:cstheme="minorHAnsi"/>
        </w:rPr>
        <w:t>:</w:t>
      </w:r>
    </w:p>
    <w:tbl>
      <w:tblPr>
        <w:tblStyle w:val="Tabela-Siatka"/>
        <w:tblW w:w="9923" w:type="dxa"/>
        <w:tblInd w:w="137" w:type="dxa"/>
        <w:tblLook w:val="04A0" w:firstRow="1" w:lastRow="0" w:firstColumn="1" w:lastColumn="0" w:noHBand="0" w:noVBand="1"/>
      </w:tblPr>
      <w:tblGrid>
        <w:gridCol w:w="574"/>
        <w:gridCol w:w="4700"/>
        <w:gridCol w:w="624"/>
        <w:gridCol w:w="1197"/>
        <w:gridCol w:w="1692"/>
        <w:gridCol w:w="1136"/>
      </w:tblGrid>
      <w:tr w:rsidR="004D57CC" w:rsidRPr="0005229D" w:rsidTr="00980B77">
        <w:tc>
          <w:tcPr>
            <w:tcW w:w="574" w:type="dxa"/>
            <w:vAlign w:val="center"/>
          </w:tcPr>
          <w:p w:rsidR="004D57CC" w:rsidRPr="00AE54BE" w:rsidRDefault="004D57CC" w:rsidP="004D57CC">
            <w:pPr>
              <w:pStyle w:val="Akapitzlist"/>
              <w:numPr>
                <w:ilvl w:val="0"/>
                <w:numId w:val="32"/>
              </w:numPr>
              <w:suppressAutoHyphens/>
              <w:spacing w:after="0" w:line="240" w:lineRule="auto"/>
              <w:ind w:left="0" w:hanging="357"/>
              <w:contextualSpacing w:val="0"/>
              <w:jc w:val="both"/>
              <w:rPr>
                <w:rFonts w:asciiTheme="minorHAnsi" w:hAnsiTheme="minorHAnsi" w:cstheme="minorHAnsi"/>
                <w:b/>
                <w:color w:val="000000"/>
              </w:rPr>
            </w:pPr>
            <w:r w:rsidRPr="00AE54BE">
              <w:rPr>
                <w:rFonts w:asciiTheme="minorHAnsi" w:hAnsiTheme="minorHAnsi" w:cstheme="minorHAnsi"/>
                <w:b/>
                <w:color w:val="000000"/>
              </w:rPr>
              <w:t>Lp.</w:t>
            </w:r>
          </w:p>
        </w:tc>
        <w:tc>
          <w:tcPr>
            <w:tcW w:w="4700" w:type="dxa"/>
            <w:vAlign w:val="center"/>
          </w:tcPr>
          <w:p w:rsidR="004D57CC" w:rsidRPr="00AE54BE" w:rsidRDefault="004D57CC" w:rsidP="004D57CC">
            <w:pPr>
              <w:pStyle w:val="Akapitzlist"/>
              <w:numPr>
                <w:ilvl w:val="0"/>
                <w:numId w:val="32"/>
              </w:numPr>
              <w:suppressAutoHyphens/>
              <w:spacing w:after="0" w:line="240" w:lineRule="auto"/>
              <w:ind w:left="0" w:hanging="357"/>
              <w:contextualSpacing w:val="0"/>
              <w:jc w:val="both"/>
              <w:rPr>
                <w:rFonts w:asciiTheme="minorHAnsi" w:hAnsiTheme="minorHAnsi" w:cstheme="minorHAnsi"/>
                <w:b/>
                <w:color w:val="000000"/>
              </w:rPr>
            </w:pPr>
            <w:r>
              <w:rPr>
                <w:rFonts w:asciiTheme="minorHAnsi" w:hAnsiTheme="minorHAnsi" w:cstheme="minorHAnsi"/>
                <w:b/>
                <w:color w:val="000000"/>
              </w:rPr>
              <w:t>Zakres prac</w:t>
            </w:r>
            <w:r w:rsidRPr="00AE54BE">
              <w:rPr>
                <w:rFonts w:asciiTheme="minorHAnsi" w:hAnsiTheme="minorHAnsi" w:cstheme="minorHAnsi"/>
                <w:b/>
                <w:color w:val="000000"/>
              </w:rPr>
              <w:t xml:space="preserve"> </w:t>
            </w:r>
          </w:p>
        </w:tc>
        <w:tc>
          <w:tcPr>
            <w:tcW w:w="624" w:type="dxa"/>
            <w:vAlign w:val="center"/>
          </w:tcPr>
          <w:p w:rsidR="004D57CC" w:rsidRPr="00AE54BE" w:rsidRDefault="004D57CC" w:rsidP="00980B77">
            <w:pPr>
              <w:suppressAutoHyphens/>
              <w:ind w:left="-357" w:right="-198" w:hanging="2"/>
              <w:jc w:val="center"/>
              <w:rPr>
                <w:rFonts w:asciiTheme="minorHAnsi" w:hAnsiTheme="minorHAnsi" w:cstheme="minorHAnsi"/>
                <w:color w:val="000000"/>
                <w:sz w:val="22"/>
                <w:szCs w:val="22"/>
              </w:rPr>
            </w:pPr>
            <w:r w:rsidRPr="00AE54BE">
              <w:rPr>
                <w:rFonts w:asciiTheme="minorHAnsi" w:hAnsiTheme="minorHAnsi" w:cstheme="minorHAnsi"/>
                <w:color w:val="000000"/>
                <w:sz w:val="22"/>
                <w:szCs w:val="22"/>
              </w:rPr>
              <w:t>J.m.</w:t>
            </w:r>
          </w:p>
        </w:tc>
        <w:tc>
          <w:tcPr>
            <w:tcW w:w="1197" w:type="dxa"/>
            <w:vAlign w:val="center"/>
          </w:tcPr>
          <w:p w:rsidR="004D57CC" w:rsidRPr="00AE54BE" w:rsidRDefault="004D57CC" w:rsidP="00980B77">
            <w:pPr>
              <w:pStyle w:val="Akapitzlist"/>
              <w:suppressAutoHyphens/>
              <w:spacing w:after="0" w:line="240" w:lineRule="auto"/>
              <w:ind w:left="0"/>
              <w:rPr>
                <w:rFonts w:asciiTheme="minorHAnsi" w:hAnsiTheme="minorHAnsi" w:cstheme="minorHAnsi"/>
                <w:color w:val="000000"/>
              </w:rPr>
            </w:pPr>
            <w:r w:rsidRPr="00AE54BE">
              <w:rPr>
                <w:rFonts w:asciiTheme="minorHAnsi" w:hAnsiTheme="minorHAnsi" w:cstheme="minorHAnsi"/>
                <w:color w:val="000000"/>
              </w:rPr>
              <w:t>ilość</w:t>
            </w:r>
          </w:p>
        </w:tc>
        <w:tc>
          <w:tcPr>
            <w:tcW w:w="1692" w:type="dxa"/>
          </w:tcPr>
          <w:p w:rsidR="004D57CC" w:rsidRPr="00AE54BE" w:rsidRDefault="004D57CC" w:rsidP="004D57CC">
            <w:pPr>
              <w:pStyle w:val="Akapitzlist"/>
              <w:numPr>
                <w:ilvl w:val="0"/>
                <w:numId w:val="32"/>
              </w:numPr>
              <w:suppressAutoHyphens/>
              <w:spacing w:after="0" w:line="240" w:lineRule="auto"/>
              <w:ind w:left="0" w:hanging="357"/>
              <w:contextualSpacing w:val="0"/>
              <w:jc w:val="center"/>
              <w:rPr>
                <w:rFonts w:asciiTheme="minorHAnsi" w:hAnsiTheme="minorHAnsi" w:cstheme="minorHAnsi"/>
                <w:color w:val="000000"/>
              </w:rPr>
            </w:pPr>
            <w:r w:rsidRPr="00AE54BE">
              <w:rPr>
                <w:rFonts w:asciiTheme="minorHAnsi" w:hAnsiTheme="minorHAnsi" w:cstheme="minorHAnsi"/>
                <w:color w:val="000000"/>
              </w:rPr>
              <w:t>wynagrodzenie ryczałtowo jednostkowe</w:t>
            </w:r>
          </w:p>
        </w:tc>
        <w:tc>
          <w:tcPr>
            <w:tcW w:w="1136" w:type="dxa"/>
            <w:vAlign w:val="center"/>
          </w:tcPr>
          <w:p w:rsidR="004D57CC" w:rsidRPr="00AE54BE" w:rsidRDefault="004D57CC" w:rsidP="00980B77">
            <w:pPr>
              <w:pStyle w:val="Akapitzlist"/>
              <w:suppressAutoHyphens/>
              <w:spacing w:after="0" w:line="240" w:lineRule="auto"/>
              <w:ind w:left="0"/>
              <w:jc w:val="center"/>
              <w:rPr>
                <w:rFonts w:asciiTheme="minorHAnsi" w:hAnsiTheme="minorHAnsi" w:cstheme="minorHAnsi"/>
                <w:color w:val="000000"/>
              </w:rPr>
            </w:pPr>
            <w:r w:rsidRPr="00AE54BE">
              <w:rPr>
                <w:rFonts w:asciiTheme="minorHAnsi" w:hAnsiTheme="minorHAnsi" w:cstheme="minorHAnsi"/>
                <w:color w:val="000000"/>
              </w:rPr>
              <w:t>razem</w:t>
            </w:r>
          </w:p>
        </w:tc>
      </w:tr>
      <w:tr w:rsidR="004D57CC" w:rsidRPr="0005229D" w:rsidTr="00980B77">
        <w:tc>
          <w:tcPr>
            <w:tcW w:w="574" w:type="dxa"/>
            <w:vAlign w:val="center"/>
          </w:tcPr>
          <w:p w:rsidR="004D57CC" w:rsidRPr="00AE54BE"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rPr>
            </w:pPr>
            <w:r w:rsidRPr="00AE54BE">
              <w:rPr>
                <w:rFonts w:asciiTheme="minorHAnsi" w:hAnsiTheme="minorHAnsi" w:cstheme="minorHAnsi"/>
                <w:color w:val="000000"/>
              </w:rPr>
              <w:t>1.</w:t>
            </w:r>
          </w:p>
        </w:tc>
        <w:tc>
          <w:tcPr>
            <w:tcW w:w="4700" w:type="dxa"/>
            <w:vAlign w:val="center"/>
          </w:tcPr>
          <w:p w:rsidR="004D57CC" w:rsidRPr="00AE54BE" w:rsidRDefault="004D57CC" w:rsidP="004D57CC">
            <w:pPr>
              <w:pStyle w:val="Akapitzlist"/>
              <w:numPr>
                <w:ilvl w:val="0"/>
                <w:numId w:val="32"/>
              </w:numPr>
              <w:suppressAutoHyphens/>
              <w:spacing w:after="0" w:line="300" w:lineRule="atLeast"/>
              <w:ind w:left="0" w:hanging="357"/>
              <w:contextualSpacing w:val="0"/>
              <w:jc w:val="both"/>
              <w:rPr>
                <w:rFonts w:asciiTheme="minorHAnsi" w:hAnsiTheme="minorHAnsi" w:cstheme="minorHAnsi"/>
                <w:color w:val="000000"/>
              </w:rPr>
            </w:pPr>
            <w:r>
              <w:rPr>
                <w:rFonts w:asciiTheme="minorHAnsi" w:hAnsiTheme="minorHAnsi" w:cstheme="minorHAnsi"/>
                <w:color w:val="000000"/>
              </w:rPr>
              <w:t>Resurs dla urządzeń z napędem ręcznym</w:t>
            </w:r>
            <w:r w:rsidRPr="00AE54BE">
              <w:rPr>
                <w:rFonts w:asciiTheme="minorHAnsi" w:hAnsiTheme="minorHAnsi" w:cstheme="minorHAnsi"/>
                <w:color w:val="000000"/>
              </w:rPr>
              <w:t xml:space="preserve"> </w:t>
            </w:r>
          </w:p>
        </w:tc>
        <w:tc>
          <w:tcPr>
            <w:tcW w:w="624" w:type="dxa"/>
            <w:vAlign w:val="center"/>
          </w:tcPr>
          <w:p w:rsidR="004D57CC" w:rsidRPr="0037743A"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rPr>
            </w:pPr>
            <w:r w:rsidRPr="0037743A">
              <w:rPr>
                <w:rFonts w:asciiTheme="minorHAnsi" w:hAnsiTheme="minorHAnsi" w:cstheme="minorHAnsi"/>
                <w:color w:val="000000"/>
              </w:rPr>
              <w:t>szt.</w:t>
            </w:r>
          </w:p>
        </w:tc>
        <w:tc>
          <w:tcPr>
            <w:tcW w:w="1197" w:type="dxa"/>
            <w:vAlign w:val="center"/>
          </w:tcPr>
          <w:p w:rsidR="004D57CC" w:rsidRPr="0037743A" w:rsidRDefault="002D3051" w:rsidP="00980B77">
            <w:pPr>
              <w:pStyle w:val="Akapitzlist"/>
              <w:suppressAutoHyphens/>
              <w:spacing w:before="120" w:after="0"/>
              <w:ind w:left="0"/>
              <w:jc w:val="center"/>
              <w:rPr>
                <w:rFonts w:asciiTheme="minorHAnsi" w:hAnsiTheme="minorHAnsi" w:cstheme="minorHAnsi"/>
                <w:color w:val="000000"/>
              </w:rPr>
            </w:pPr>
            <w:r>
              <w:rPr>
                <w:rFonts w:asciiTheme="minorHAnsi" w:hAnsiTheme="minorHAnsi" w:cstheme="minorHAnsi"/>
                <w:color w:val="000000"/>
              </w:rPr>
              <w:t>6</w:t>
            </w:r>
            <w:r w:rsidR="004D57CC">
              <w:rPr>
                <w:rFonts w:asciiTheme="minorHAnsi" w:hAnsiTheme="minorHAnsi" w:cstheme="minorHAnsi"/>
                <w:color w:val="000000"/>
              </w:rPr>
              <w:t>0</w:t>
            </w:r>
          </w:p>
        </w:tc>
        <w:tc>
          <w:tcPr>
            <w:tcW w:w="1692" w:type="dxa"/>
          </w:tcPr>
          <w:p w:rsidR="004D57CC" w:rsidRPr="0037743A" w:rsidRDefault="004D57CC" w:rsidP="00980B77">
            <w:pPr>
              <w:suppressAutoHyphens/>
              <w:spacing w:before="120" w:line="360" w:lineRule="auto"/>
              <w:ind w:left="-360"/>
              <w:jc w:val="right"/>
              <w:rPr>
                <w:rFonts w:asciiTheme="minorHAnsi" w:hAnsiTheme="minorHAnsi" w:cstheme="minorHAnsi"/>
                <w:color w:val="000000"/>
              </w:rPr>
            </w:pPr>
            <w:r w:rsidRPr="0037743A">
              <w:rPr>
                <w:rFonts w:asciiTheme="minorHAnsi" w:hAnsiTheme="minorHAnsi" w:cstheme="minorHAnsi"/>
                <w:color w:val="000000"/>
              </w:rPr>
              <w:t>zł/szt.</w:t>
            </w:r>
          </w:p>
        </w:tc>
        <w:tc>
          <w:tcPr>
            <w:tcW w:w="1136" w:type="dxa"/>
            <w:vAlign w:val="center"/>
          </w:tcPr>
          <w:p w:rsidR="004D57CC" w:rsidRPr="00AE54BE"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u w:val="single"/>
              </w:rPr>
            </w:pPr>
          </w:p>
        </w:tc>
      </w:tr>
      <w:tr w:rsidR="004D57CC" w:rsidRPr="0005229D" w:rsidTr="00980B77">
        <w:tc>
          <w:tcPr>
            <w:tcW w:w="574" w:type="dxa"/>
            <w:vAlign w:val="center"/>
          </w:tcPr>
          <w:p w:rsidR="004D57CC" w:rsidRPr="00AE54BE"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rPr>
            </w:pPr>
            <w:r>
              <w:rPr>
                <w:rFonts w:asciiTheme="minorHAnsi" w:hAnsiTheme="minorHAnsi" w:cstheme="minorHAnsi"/>
                <w:color w:val="000000"/>
              </w:rPr>
              <w:t>2.</w:t>
            </w:r>
          </w:p>
        </w:tc>
        <w:tc>
          <w:tcPr>
            <w:tcW w:w="4700" w:type="dxa"/>
            <w:vAlign w:val="center"/>
          </w:tcPr>
          <w:p w:rsidR="004D57CC" w:rsidRPr="00AE54BE" w:rsidRDefault="004D57CC" w:rsidP="004D57CC">
            <w:pPr>
              <w:pStyle w:val="Akapitzlist"/>
              <w:numPr>
                <w:ilvl w:val="0"/>
                <w:numId w:val="32"/>
              </w:numPr>
              <w:suppressAutoHyphens/>
              <w:spacing w:after="0" w:line="300" w:lineRule="atLeast"/>
              <w:ind w:left="0" w:hanging="357"/>
              <w:contextualSpacing w:val="0"/>
              <w:jc w:val="both"/>
              <w:rPr>
                <w:rFonts w:asciiTheme="minorHAnsi" w:hAnsiTheme="minorHAnsi" w:cstheme="minorHAnsi"/>
                <w:color w:val="000000"/>
              </w:rPr>
            </w:pPr>
            <w:r>
              <w:rPr>
                <w:rFonts w:asciiTheme="minorHAnsi" w:hAnsiTheme="minorHAnsi" w:cstheme="minorHAnsi"/>
                <w:color w:val="000000"/>
              </w:rPr>
              <w:t>Przegląd specjalny dla urządzeń z napędem ręcznym</w:t>
            </w:r>
          </w:p>
        </w:tc>
        <w:tc>
          <w:tcPr>
            <w:tcW w:w="624" w:type="dxa"/>
            <w:vAlign w:val="center"/>
          </w:tcPr>
          <w:p w:rsidR="004D57CC" w:rsidRPr="0037743A"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rPr>
            </w:pPr>
            <w:r w:rsidRPr="0037743A">
              <w:rPr>
                <w:rFonts w:asciiTheme="minorHAnsi" w:hAnsiTheme="minorHAnsi" w:cstheme="minorHAnsi"/>
                <w:color w:val="000000"/>
              </w:rPr>
              <w:t>szt.</w:t>
            </w:r>
          </w:p>
        </w:tc>
        <w:tc>
          <w:tcPr>
            <w:tcW w:w="1197" w:type="dxa"/>
            <w:vAlign w:val="center"/>
          </w:tcPr>
          <w:p w:rsidR="004D57CC" w:rsidRPr="0037743A" w:rsidRDefault="002D3051" w:rsidP="00980B77">
            <w:pPr>
              <w:pStyle w:val="Akapitzlist"/>
              <w:suppressAutoHyphens/>
              <w:spacing w:before="120" w:after="0"/>
              <w:ind w:left="0"/>
              <w:jc w:val="center"/>
              <w:rPr>
                <w:rFonts w:asciiTheme="minorHAnsi" w:hAnsiTheme="minorHAnsi" w:cstheme="minorHAnsi"/>
                <w:color w:val="000000"/>
              </w:rPr>
            </w:pPr>
            <w:r>
              <w:rPr>
                <w:rFonts w:asciiTheme="minorHAnsi" w:hAnsiTheme="minorHAnsi" w:cstheme="minorHAnsi"/>
                <w:color w:val="000000"/>
              </w:rPr>
              <w:t>2</w:t>
            </w:r>
            <w:r w:rsidR="004D57CC" w:rsidRPr="0037743A">
              <w:rPr>
                <w:rFonts w:asciiTheme="minorHAnsi" w:hAnsiTheme="minorHAnsi" w:cstheme="minorHAnsi"/>
                <w:color w:val="000000"/>
              </w:rPr>
              <w:t>0</w:t>
            </w:r>
          </w:p>
        </w:tc>
        <w:tc>
          <w:tcPr>
            <w:tcW w:w="1692" w:type="dxa"/>
          </w:tcPr>
          <w:p w:rsidR="004D57CC" w:rsidRPr="00BE0CE7" w:rsidRDefault="004D57CC" w:rsidP="00980B77">
            <w:pPr>
              <w:suppressAutoHyphens/>
              <w:spacing w:before="120" w:line="360" w:lineRule="auto"/>
              <w:ind w:left="-360"/>
              <w:jc w:val="right"/>
              <w:rPr>
                <w:rFonts w:asciiTheme="minorHAnsi" w:hAnsiTheme="minorHAnsi" w:cstheme="minorHAnsi"/>
                <w:color w:val="000000"/>
                <w:u w:val="single"/>
              </w:rPr>
            </w:pPr>
            <w:r w:rsidRPr="00980B77">
              <w:rPr>
                <w:rFonts w:asciiTheme="minorHAnsi" w:hAnsiTheme="minorHAnsi" w:cstheme="minorHAnsi"/>
                <w:color w:val="000000"/>
              </w:rPr>
              <w:t>zł/szt.</w:t>
            </w:r>
          </w:p>
        </w:tc>
        <w:tc>
          <w:tcPr>
            <w:tcW w:w="1136" w:type="dxa"/>
            <w:vAlign w:val="center"/>
          </w:tcPr>
          <w:p w:rsidR="004D57CC" w:rsidRPr="00AE54BE"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u w:val="single"/>
              </w:rPr>
            </w:pPr>
          </w:p>
        </w:tc>
      </w:tr>
      <w:tr w:rsidR="004D57CC" w:rsidRPr="0005229D" w:rsidTr="00980B77">
        <w:tc>
          <w:tcPr>
            <w:tcW w:w="574" w:type="dxa"/>
            <w:vAlign w:val="center"/>
          </w:tcPr>
          <w:p w:rsidR="004D57CC" w:rsidRPr="00AE54BE"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rPr>
            </w:pPr>
            <w:r>
              <w:rPr>
                <w:rFonts w:asciiTheme="minorHAnsi" w:hAnsiTheme="minorHAnsi" w:cstheme="minorHAnsi"/>
                <w:color w:val="000000"/>
              </w:rPr>
              <w:t>3.</w:t>
            </w:r>
          </w:p>
        </w:tc>
        <w:tc>
          <w:tcPr>
            <w:tcW w:w="4700" w:type="dxa"/>
            <w:vAlign w:val="center"/>
          </w:tcPr>
          <w:p w:rsidR="004D57CC" w:rsidRPr="00AE54BE" w:rsidRDefault="004D57CC" w:rsidP="004D57CC">
            <w:pPr>
              <w:pStyle w:val="Akapitzlist"/>
              <w:numPr>
                <w:ilvl w:val="0"/>
                <w:numId w:val="32"/>
              </w:numPr>
              <w:suppressAutoHyphens/>
              <w:spacing w:after="0" w:line="300" w:lineRule="atLeast"/>
              <w:ind w:left="0" w:hanging="357"/>
              <w:contextualSpacing w:val="0"/>
              <w:jc w:val="both"/>
              <w:rPr>
                <w:rFonts w:asciiTheme="minorHAnsi" w:hAnsiTheme="minorHAnsi" w:cstheme="minorHAnsi"/>
                <w:color w:val="000000"/>
              </w:rPr>
            </w:pPr>
            <w:r>
              <w:rPr>
                <w:rFonts w:asciiTheme="minorHAnsi" w:hAnsiTheme="minorHAnsi" w:cstheme="minorHAnsi"/>
                <w:color w:val="000000"/>
              </w:rPr>
              <w:t>Resurs dla urządzeń z napędem elektrycznym</w:t>
            </w:r>
          </w:p>
        </w:tc>
        <w:tc>
          <w:tcPr>
            <w:tcW w:w="624" w:type="dxa"/>
            <w:vAlign w:val="center"/>
          </w:tcPr>
          <w:p w:rsidR="004D57CC" w:rsidRPr="0037743A"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rPr>
            </w:pPr>
            <w:r w:rsidRPr="0037743A">
              <w:rPr>
                <w:rFonts w:asciiTheme="minorHAnsi" w:hAnsiTheme="minorHAnsi" w:cstheme="minorHAnsi"/>
                <w:color w:val="000000"/>
              </w:rPr>
              <w:t>szt.</w:t>
            </w:r>
          </w:p>
        </w:tc>
        <w:tc>
          <w:tcPr>
            <w:tcW w:w="1197" w:type="dxa"/>
            <w:vAlign w:val="center"/>
          </w:tcPr>
          <w:p w:rsidR="004D57CC" w:rsidRPr="0037743A" w:rsidRDefault="002D3051" w:rsidP="00980B77">
            <w:pPr>
              <w:pStyle w:val="Akapitzlist"/>
              <w:suppressAutoHyphens/>
              <w:spacing w:before="120" w:after="0"/>
              <w:ind w:left="0"/>
              <w:jc w:val="center"/>
              <w:rPr>
                <w:rFonts w:asciiTheme="minorHAnsi" w:hAnsiTheme="minorHAnsi" w:cstheme="minorHAnsi"/>
                <w:color w:val="000000"/>
              </w:rPr>
            </w:pPr>
            <w:r>
              <w:rPr>
                <w:rFonts w:asciiTheme="minorHAnsi" w:hAnsiTheme="minorHAnsi" w:cstheme="minorHAnsi"/>
                <w:color w:val="000000"/>
              </w:rPr>
              <w:t>6</w:t>
            </w:r>
            <w:r w:rsidR="004D57CC" w:rsidRPr="0037743A">
              <w:rPr>
                <w:rFonts w:asciiTheme="minorHAnsi" w:hAnsiTheme="minorHAnsi" w:cstheme="minorHAnsi"/>
                <w:color w:val="000000"/>
              </w:rPr>
              <w:t>0</w:t>
            </w:r>
          </w:p>
        </w:tc>
        <w:tc>
          <w:tcPr>
            <w:tcW w:w="1692" w:type="dxa"/>
          </w:tcPr>
          <w:p w:rsidR="004D57CC" w:rsidRPr="00BE0CE7" w:rsidRDefault="004D57CC" w:rsidP="00980B77">
            <w:pPr>
              <w:suppressAutoHyphens/>
              <w:spacing w:before="120" w:line="360" w:lineRule="auto"/>
              <w:ind w:left="-360"/>
              <w:jc w:val="right"/>
              <w:rPr>
                <w:rFonts w:asciiTheme="minorHAnsi" w:hAnsiTheme="minorHAnsi" w:cstheme="minorHAnsi"/>
                <w:color w:val="000000"/>
                <w:u w:val="single"/>
              </w:rPr>
            </w:pPr>
            <w:r w:rsidRPr="00980B77">
              <w:rPr>
                <w:rFonts w:asciiTheme="minorHAnsi" w:hAnsiTheme="minorHAnsi" w:cstheme="minorHAnsi"/>
                <w:color w:val="000000"/>
              </w:rPr>
              <w:t>zł/szt.</w:t>
            </w:r>
          </w:p>
        </w:tc>
        <w:tc>
          <w:tcPr>
            <w:tcW w:w="1136" w:type="dxa"/>
            <w:vAlign w:val="center"/>
          </w:tcPr>
          <w:p w:rsidR="004D57CC" w:rsidRPr="00AE54BE"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u w:val="single"/>
              </w:rPr>
            </w:pPr>
          </w:p>
        </w:tc>
      </w:tr>
      <w:tr w:rsidR="004D57CC" w:rsidRPr="0005229D" w:rsidTr="00980B77">
        <w:tc>
          <w:tcPr>
            <w:tcW w:w="574" w:type="dxa"/>
            <w:vAlign w:val="center"/>
          </w:tcPr>
          <w:p w:rsidR="004D57CC" w:rsidRPr="00AE54BE"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rPr>
            </w:pPr>
            <w:r>
              <w:rPr>
                <w:rFonts w:asciiTheme="minorHAnsi" w:hAnsiTheme="minorHAnsi" w:cstheme="minorHAnsi"/>
                <w:color w:val="000000"/>
              </w:rPr>
              <w:t>4.</w:t>
            </w:r>
          </w:p>
        </w:tc>
        <w:tc>
          <w:tcPr>
            <w:tcW w:w="4700" w:type="dxa"/>
            <w:vAlign w:val="center"/>
          </w:tcPr>
          <w:p w:rsidR="004D57CC" w:rsidRPr="00AE54BE" w:rsidRDefault="004D57CC" w:rsidP="004D57CC">
            <w:pPr>
              <w:pStyle w:val="Akapitzlist"/>
              <w:numPr>
                <w:ilvl w:val="0"/>
                <w:numId w:val="32"/>
              </w:numPr>
              <w:suppressAutoHyphens/>
              <w:spacing w:after="0" w:line="300" w:lineRule="atLeast"/>
              <w:ind w:left="0" w:hanging="357"/>
              <w:contextualSpacing w:val="0"/>
              <w:jc w:val="both"/>
              <w:rPr>
                <w:rFonts w:asciiTheme="minorHAnsi" w:hAnsiTheme="minorHAnsi" w:cstheme="minorHAnsi"/>
                <w:color w:val="000000"/>
              </w:rPr>
            </w:pPr>
            <w:r>
              <w:rPr>
                <w:rFonts w:asciiTheme="minorHAnsi" w:hAnsiTheme="minorHAnsi" w:cstheme="minorHAnsi"/>
                <w:color w:val="000000"/>
              </w:rPr>
              <w:t>Przegląd specjalny dla urządzeń z napędem elektrycznym</w:t>
            </w:r>
          </w:p>
        </w:tc>
        <w:tc>
          <w:tcPr>
            <w:tcW w:w="624" w:type="dxa"/>
            <w:vAlign w:val="center"/>
          </w:tcPr>
          <w:p w:rsidR="004D57CC" w:rsidRPr="0037743A"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rPr>
            </w:pPr>
            <w:r w:rsidRPr="0037743A">
              <w:rPr>
                <w:rFonts w:asciiTheme="minorHAnsi" w:hAnsiTheme="minorHAnsi" w:cstheme="minorHAnsi"/>
                <w:color w:val="000000"/>
              </w:rPr>
              <w:t>szt.</w:t>
            </w:r>
          </w:p>
        </w:tc>
        <w:tc>
          <w:tcPr>
            <w:tcW w:w="1197" w:type="dxa"/>
            <w:vAlign w:val="center"/>
          </w:tcPr>
          <w:p w:rsidR="004D57CC" w:rsidRPr="0037743A" w:rsidRDefault="002D3051" w:rsidP="00980B77">
            <w:pPr>
              <w:pStyle w:val="Akapitzlist"/>
              <w:suppressAutoHyphens/>
              <w:spacing w:before="120" w:after="0"/>
              <w:ind w:left="0"/>
              <w:jc w:val="center"/>
              <w:rPr>
                <w:rFonts w:asciiTheme="minorHAnsi" w:hAnsiTheme="minorHAnsi" w:cstheme="minorHAnsi"/>
                <w:color w:val="000000"/>
              </w:rPr>
            </w:pPr>
            <w:r>
              <w:rPr>
                <w:rFonts w:asciiTheme="minorHAnsi" w:hAnsiTheme="minorHAnsi" w:cstheme="minorHAnsi"/>
                <w:color w:val="000000"/>
              </w:rPr>
              <w:t>2</w:t>
            </w:r>
            <w:r w:rsidR="004D57CC" w:rsidRPr="0037743A">
              <w:rPr>
                <w:rFonts w:asciiTheme="minorHAnsi" w:hAnsiTheme="minorHAnsi" w:cstheme="minorHAnsi"/>
                <w:color w:val="000000"/>
              </w:rPr>
              <w:t>0</w:t>
            </w:r>
          </w:p>
        </w:tc>
        <w:tc>
          <w:tcPr>
            <w:tcW w:w="1692" w:type="dxa"/>
          </w:tcPr>
          <w:p w:rsidR="004D57CC" w:rsidRPr="00BE0CE7" w:rsidRDefault="004D57CC" w:rsidP="00980B77">
            <w:pPr>
              <w:suppressAutoHyphens/>
              <w:spacing w:before="120" w:line="360" w:lineRule="auto"/>
              <w:ind w:left="-360"/>
              <w:jc w:val="right"/>
              <w:rPr>
                <w:rFonts w:asciiTheme="minorHAnsi" w:hAnsiTheme="minorHAnsi" w:cstheme="minorHAnsi"/>
                <w:color w:val="000000"/>
                <w:u w:val="single"/>
              </w:rPr>
            </w:pPr>
            <w:r w:rsidRPr="00980B77">
              <w:rPr>
                <w:rFonts w:asciiTheme="minorHAnsi" w:hAnsiTheme="minorHAnsi" w:cstheme="minorHAnsi"/>
                <w:color w:val="000000"/>
              </w:rPr>
              <w:t>zł/szt.</w:t>
            </w:r>
          </w:p>
        </w:tc>
        <w:tc>
          <w:tcPr>
            <w:tcW w:w="1136" w:type="dxa"/>
            <w:vAlign w:val="center"/>
          </w:tcPr>
          <w:p w:rsidR="004D57CC" w:rsidRPr="00AE54BE"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u w:val="single"/>
              </w:rPr>
            </w:pPr>
          </w:p>
        </w:tc>
      </w:tr>
      <w:tr w:rsidR="004D57CC" w:rsidRPr="0005229D" w:rsidTr="00BC09BD">
        <w:tc>
          <w:tcPr>
            <w:tcW w:w="8787" w:type="dxa"/>
            <w:gridSpan w:val="5"/>
            <w:vAlign w:val="center"/>
          </w:tcPr>
          <w:p w:rsidR="004D57CC" w:rsidRPr="00980B77" w:rsidRDefault="004D57CC" w:rsidP="00980B77">
            <w:pPr>
              <w:suppressAutoHyphens/>
              <w:spacing w:before="120" w:line="360" w:lineRule="auto"/>
              <w:ind w:left="-360"/>
              <w:jc w:val="right"/>
              <w:rPr>
                <w:rFonts w:asciiTheme="minorHAnsi" w:hAnsiTheme="minorHAnsi" w:cstheme="minorHAnsi"/>
                <w:color w:val="000000"/>
              </w:rPr>
            </w:pPr>
            <w:r>
              <w:rPr>
                <w:rFonts w:asciiTheme="minorHAnsi" w:hAnsiTheme="minorHAnsi" w:cstheme="minorHAnsi"/>
                <w:color w:val="000000"/>
              </w:rPr>
              <w:t>Całkowite wynagrodzenie</w:t>
            </w:r>
          </w:p>
        </w:tc>
        <w:tc>
          <w:tcPr>
            <w:tcW w:w="1136" w:type="dxa"/>
            <w:vAlign w:val="center"/>
          </w:tcPr>
          <w:p w:rsidR="004D57CC" w:rsidRPr="00AE54BE" w:rsidRDefault="004D57CC" w:rsidP="004D57CC">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u w:val="single"/>
              </w:rPr>
            </w:pPr>
          </w:p>
        </w:tc>
      </w:tr>
    </w:tbl>
    <w:p w:rsidR="007B2647" w:rsidRPr="0037743A" w:rsidRDefault="007B2647" w:rsidP="0037743A">
      <w:pPr>
        <w:rPr>
          <w:rFonts w:eastAsia="Calibri"/>
          <w:b/>
          <w:sz w:val="22"/>
          <w:szCs w:val="22"/>
          <w:lang w:eastAsia="en-US"/>
        </w:rPr>
      </w:pPr>
    </w:p>
    <w:p w:rsidR="004F4854" w:rsidRPr="00AE54BE" w:rsidRDefault="004F4854" w:rsidP="00BE0CE7">
      <w:pPr>
        <w:pStyle w:val="Akapitzlist"/>
        <w:numPr>
          <w:ilvl w:val="0"/>
          <w:numId w:val="30"/>
        </w:numPr>
        <w:spacing w:after="120"/>
        <w:ind w:left="357" w:hanging="357"/>
        <w:jc w:val="both"/>
        <w:rPr>
          <w:rFonts w:asciiTheme="minorHAnsi" w:hAnsiTheme="minorHAnsi" w:cstheme="minorHAnsi"/>
          <w:color w:val="000000" w:themeColor="text1"/>
        </w:rPr>
      </w:pPr>
      <w:r>
        <w:rPr>
          <w:rFonts w:asciiTheme="minorHAnsi" w:hAnsiTheme="minorHAnsi" w:cstheme="minorHAnsi"/>
          <w:color w:val="000000" w:themeColor="text1"/>
        </w:rPr>
        <w:t xml:space="preserve">Płatność nastąpi po otrzymaniu prawidłowo wystawionej faktury, sporządzonej na podstawie protokołu odbioru prac podpisanego przez </w:t>
      </w:r>
      <w:r w:rsidR="00FE6E9D">
        <w:rPr>
          <w:rFonts w:asciiTheme="minorHAnsi" w:hAnsiTheme="minorHAnsi" w:cstheme="minorHAnsi"/>
          <w:color w:val="000000" w:themeColor="text1"/>
        </w:rPr>
        <w:t>koordynatorów umowy</w:t>
      </w:r>
      <w:r>
        <w:rPr>
          <w:rFonts w:asciiTheme="minorHAnsi" w:hAnsiTheme="minorHAnsi" w:cstheme="minorHAnsi"/>
          <w:color w:val="000000" w:themeColor="text1"/>
        </w:rPr>
        <w:t xml:space="preserve"> wskazanych w Umowie.</w:t>
      </w:r>
    </w:p>
    <w:p w:rsidR="00D53C35" w:rsidRPr="0037743A" w:rsidRDefault="007B2647" w:rsidP="0037743A">
      <w:pPr>
        <w:numPr>
          <w:ilvl w:val="0"/>
          <w:numId w:val="30"/>
        </w:numPr>
        <w:spacing w:line="360" w:lineRule="auto"/>
        <w:ind w:left="357" w:hanging="357"/>
        <w:jc w:val="both"/>
        <w:outlineLvl w:val="0"/>
        <w:rPr>
          <w:rFonts w:asciiTheme="minorHAnsi" w:eastAsia="Tahoma,Bold" w:hAnsiTheme="minorHAnsi" w:cstheme="minorHAnsi"/>
          <w:bCs/>
          <w:iCs/>
          <w:sz w:val="22"/>
          <w:szCs w:val="22"/>
        </w:rPr>
      </w:pPr>
      <w:r w:rsidRPr="00AE54BE">
        <w:rPr>
          <w:rFonts w:asciiTheme="minorHAnsi" w:hAnsiTheme="minorHAnsi" w:cstheme="minorHAnsi"/>
          <w:color w:val="000000" w:themeColor="text1"/>
          <w:sz w:val="22"/>
          <w:szCs w:val="22"/>
        </w:rPr>
        <w:t xml:space="preserve">Wynagrodzenie obejmuje wszystkie koszty wykonania </w:t>
      </w:r>
      <w:r w:rsidR="00DA4770" w:rsidRPr="00AE54BE">
        <w:rPr>
          <w:rFonts w:asciiTheme="minorHAnsi" w:hAnsiTheme="minorHAnsi" w:cstheme="minorHAnsi"/>
          <w:color w:val="000000" w:themeColor="text1"/>
          <w:sz w:val="22"/>
          <w:szCs w:val="22"/>
        </w:rPr>
        <w:t xml:space="preserve">Usług </w:t>
      </w:r>
      <w:r w:rsidRPr="00AE54BE">
        <w:rPr>
          <w:rFonts w:asciiTheme="minorHAnsi" w:hAnsiTheme="minorHAnsi" w:cstheme="minorHAnsi"/>
          <w:color w:val="000000" w:themeColor="text1"/>
          <w:sz w:val="22"/>
          <w:szCs w:val="22"/>
        </w:rPr>
        <w:t xml:space="preserve">w szczególności: wynagrodzenia pracowników wraz </w:t>
      </w:r>
      <w:r w:rsidR="00DA4770" w:rsidRPr="00AE54BE">
        <w:rPr>
          <w:rFonts w:asciiTheme="minorHAnsi" w:hAnsiTheme="minorHAnsi" w:cstheme="minorHAnsi"/>
          <w:color w:val="000000" w:themeColor="text1"/>
          <w:sz w:val="22"/>
          <w:szCs w:val="22"/>
        </w:rPr>
        <w:br/>
      </w:r>
      <w:r w:rsidRPr="00AE54BE">
        <w:rPr>
          <w:rFonts w:asciiTheme="minorHAnsi" w:hAnsiTheme="minorHAnsi" w:cstheme="minorHAnsi"/>
          <w:color w:val="000000" w:themeColor="text1"/>
          <w:sz w:val="22"/>
          <w:szCs w:val="22"/>
        </w:rPr>
        <w:t>z narzutami, opracowania wymaganej dokumentacji oraz wynagrodzenie za przeniesienie autorskich praw majątkowych do dokumentacji na Zamawiającego.</w:t>
      </w:r>
      <w:bookmarkStart w:id="6" w:name="_Toc84856662"/>
      <w:bookmarkStart w:id="7" w:name="_Toc84857495"/>
      <w:bookmarkStart w:id="8" w:name="_Toc84858328"/>
      <w:bookmarkEnd w:id="3"/>
      <w:bookmarkEnd w:id="4"/>
      <w:bookmarkEnd w:id="6"/>
      <w:bookmarkEnd w:id="7"/>
      <w:bookmarkEnd w:id="8"/>
    </w:p>
    <w:p w:rsidR="00FC2037" w:rsidRPr="00AE54BE" w:rsidRDefault="007B2647" w:rsidP="00AE54BE">
      <w:pPr>
        <w:numPr>
          <w:ilvl w:val="0"/>
          <w:numId w:val="30"/>
        </w:numPr>
        <w:spacing w:line="276" w:lineRule="auto"/>
        <w:ind w:left="357" w:hanging="357"/>
        <w:jc w:val="both"/>
        <w:rPr>
          <w:rFonts w:asciiTheme="minorHAnsi" w:eastAsia="Tahoma,Bold" w:hAnsiTheme="minorHAnsi" w:cstheme="minorHAnsi"/>
          <w:bCs/>
          <w:iCs/>
          <w:sz w:val="22"/>
          <w:szCs w:val="22"/>
        </w:rPr>
      </w:pPr>
      <w:r w:rsidRPr="00AE54BE">
        <w:rPr>
          <w:rFonts w:asciiTheme="minorHAnsi" w:eastAsia="Tahoma,Bold" w:hAnsiTheme="minorHAnsi" w:cstheme="minorHAnsi"/>
          <w:bCs/>
          <w:iCs/>
          <w:sz w:val="22"/>
          <w:szCs w:val="22"/>
        </w:rPr>
        <w:t>Oferowane wynagrodzenie jest obowiązujące w całym okresie ważności oferty i w trakcie realizacji umowy zawartej w wyniku przeprowadzonego postępowania o udzielenie zamówienia.</w:t>
      </w:r>
    </w:p>
    <w:p w:rsidR="00FC2037" w:rsidRPr="00AE54BE" w:rsidRDefault="00FC2037" w:rsidP="00FC2037">
      <w:pPr>
        <w:pStyle w:val="Akapitzlist"/>
        <w:spacing w:after="0" w:line="360" w:lineRule="auto"/>
        <w:ind w:left="357"/>
        <w:jc w:val="both"/>
        <w:outlineLvl w:val="0"/>
        <w:rPr>
          <w:rFonts w:asciiTheme="minorHAnsi" w:eastAsia="Tahoma,Bold" w:hAnsiTheme="minorHAnsi" w:cstheme="minorHAnsi"/>
          <w:bCs/>
          <w:iCs/>
        </w:rPr>
      </w:pPr>
    </w:p>
    <w:p w:rsidR="00D53C35" w:rsidRPr="00986E69" w:rsidRDefault="00D53C35" w:rsidP="00D53C35">
      <w:pPr>
        <w:spacing w:line="276" w:lineRule="auto"/>
        <w:jc w:val="both"/>
        <w:rPr>
          <w:rFonts w:asciiTheme="minorHAnsi" w:hAnsiTheme="minorHAnsi" w:cstheme="minorHAnsi"/>
          <w:sz w:val="18"/>
          <w:szCs w:val="18"/>
        </w:rPr>
      </w:pPr>
    </w:p>
    <w:p w:rsidR="00D53C35" w:rsidRPr="00986E69" w:rsidRDefault="00D53C35" w:rsidP="00D53C35">
      <w:pPr>
        <w:spacing w:line="276" w:lineRule="auto"/>
        <w:jc w:val="right"/>
        <w:rPr>
          <w:rFonts w:asciiTheme="minorHAnsi" w:hAnsiTheme="minorHAnsi" w:cstheme="minorHAnsi"/>
          <w:b/>
          <w:sz w:val="18"/>
          <w:szCs w:val="18"/>
        </w:rPr>
      </w:pPr>
      <w:r w:rsidRPr="00986E69">
        <w:rPr>
          <w:rFonts w:asciiTheme="minorHAnsi" w:hAnsiTheme="minorHAnsi" w:cstheme="minorHAnsi"/>
          <w:sz w:val="18"/>
          <w:szCs w:val="18"/>
        </w:rPr>
        <w:t>(podpis Wykonawcy/pełnomocnika Wykonawcy)</w:t>
      </w:r>
    </w:p>
    <w:p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CE326D" w:rsidRDefault="00CE326D"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FE6E9D" w:rsidRDefault="00FE6E9D" w:rsidP="00D53C35">
      <w:pPr>
        <w:rPr>
          <w:rFonts w:asciiTheme="minorHAnsi" w:hAnsiTheme="minorHAnsi" w:cstheme="minorHAnsi"/>
          <w:sz w:val="22"/>
          <w:szCs w:val="22"/>
        </w:rPr>
      </w:pPr>
    </w:p>
    <w:p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rsidR="00D53C35" w:rsidRPr="00C5621D" w:rsidRDefault="00D53C35" w:rsidP="00D53C35">
      <w:pPr>
        <w:spacing w:line="276" w:lineRule="auto"/>
        <w:jc w:val="right"/>
        <w:outlineLvl w:val="0"/>
        <w:rPr>
          <w:rFonts w:eastAsia="Tahoma,Bold" w:cstheme="minorHAnsi"/>
          <w:bCs/>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rsidR="00D53C35" w:rsidRPr="00B61635" w:rsidRDefault="00D53C35" w:rsidP="00D53C35">
      <w:pPr>
        <w:spacing w:line="276" w:lineRule="auto"/>
        <w:jc w:val="right"/>
        <w:rPr>
          <w:rFonts w:cstheme="minorHAnsi"/>
          <w:b/>
          <w:color w:val="000000" w:themeColor="text1"/>
          <w:sz w:val="18"/>
          <w:szCs w:val="18"/>
        </w:rPr>
      </w:pPr>
    </w:p>
    <w:p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7D5B66" w:rsidRPr="00B1121C" w:rsidRDefault="007D5B66" w:rsidP="00AE54BE">
      <w:pPr>
        <w:pStyle w:val="Akapitzlist"/>
        <w:spacing w:before="120" w:after="120"/>
        <w:ind w:left="792"/>
        <w:contextualSpacing w:val="0"/>
        <w:jc w:val="right"/>
        <w:rPr>
          <w:rFonts w:ascii="Franklin Gothic Book" w:hAnsi="Franklin Gothic Book" w:cstheme="minorHAnsi"/>
          <w:b/>
          <w:szCs w:val="20"/>
        </w:rPr>
      </w:pPr>
      <w:r w:rsidRPr="00B1121C">
        <w:rPr>
          <w:rFonts w:ascii="Franklin Gothic Book" w:hAnsi="Franklin Gothic Book" w:cstheme="minorHAnsi"/>
          <w:b/>
          <w:sz w:val="20"/>
          <w:szCs w:val="20"/>
        </w:rPr>
        <w:br w:type="page"/>
      </w:r>
    </w:p>
    <w:p w:rsidR="00D53C35" w:rsidRPr="00B61635" w:rsidRDefault="00D53C35" w:rsidP="00D53C35">
      <w:pPr>
        <w:spacing w:line="276" w:lineRule="auto"/>
        <w:rPr>
          <w:rFonts w:cstheme="minorHAnsi"/>
          <w:b/>
          <w:color w:val="000000" w:themeColor="text1"/>
          <w:sz w:val="18"/>
          <w:szCs w:val="18"/>
        </w:rPr>
      </w:pPr>
    </w:p>
    <w:p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rsidR="00D53C35" w:rsidRDefault="00D53C35" w:rsidP="00D53C35">
      <w:pPr>
        <w:tabs>
          <w:tab w:val="left" w:pos="2040"/>
        </w:tabs>
        <w:spacing w:line="276" w:lineRule="auto"/>
        <w:jc w:val="right"/>
        <w:rPr>
          <w:rFonts w:eastAsia="Tahoma,Bold" w:cstheme="minorHAnsi"/>
          <w:sz w:val="18"/>
          <w:szCs w:val="18"/>
        </w:rPr>
      </w:pPr>
    </w:p>
    <w:p w:rsidR="007D5B66" w:rsidRDefault="007D5B66" w:rsidP="00D53C35">
      <w:pPr>
        <w:pStyle w:val="Nagwek"/>
        <w:spacing w:before="240" w:line="276" w:lineRule="auto"/>
        <w:jc w:val="right"/>
        <w:rPr>
          <w:rFonts w:cstheme="minorHAnsi"/>
          <w:b/>
          <w:snapToGrid w:val="0"/>
          <w:sz w:val="18"/>
          <w:szCs w:val="18"/>
        </w:rPr>
      </w:pPr>
    </w:p>
    <w:p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7D5B66" w:rsidRPr="00B61635">
        <w:rPr>
          <w:rFonts w:ascii="Verdana" w:hAnsi="Verdana" w:cstheme="minorHAnsi"/>
          <w:b/>
          <w:sz w:val="18"/>
          <w:szCs w:val="18"/>
        </w:rPr>
        <w:t>ZZ/4100/</w:t>
      </w:r>
      <w:r w:rsidR="00FE6E9D">
        <w:rPr>
          <w:rFonts w:ascii="Verdana" w:hAnsi="Verdana" w:cstheme="minorHAnsi"/>
          <w:b/>
          <w:sz w:val="18"/>
          <w:szCs w:val="18"/>
        </w:rPr>
        <w:t>1300014780</w:t>
      </w:r>
      <w:r w:rsidR="002C10D8">
        <w:rPr>
          <w:rFonts w:ascii="Verdana" w:hAnsi="Verdana" w:cstheme="minorHAnsi"/>
          <w:b/>
          <w:sz w:val="18"/>
          <w:szCs w:val="18"/>
        </w:rPr>
        <w:t>/2023</w:t>
      </w:r>
      <w:r w:rsidRPr="00B61635">
        <w:rPr>
          <w:rFonts w:ascii="Verdana" w:hAnsi="Verdana" w:cstheme="minorHAnsi"/>
          <w:bCs/>
          <w:sz w:val="18"/>
          <w:szCs w:val="18"/>
        </w:rPr>
        <w:t>”</w:t>
      </w:r>
    </w:p>
    <w:p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D53C35" w:rsidRPr="00EE4FFE" w:rsidRDefault="00D53C35" w:rsidP="00D53C35">
      <w:pPr>
        <w:autoSpaceDE w:val="0"/>
        <w:autoSpaceDN w:val="0"/>
        <w:adjustRightInd w:val="0"/>
        <w:spacing w:line="276" w:lineRule="auto"/>
        <w:rPr>
          <w:rFonts w:cstheme="minorHAnsi"/>
          <w:sz w:val="18"/>
          <w:szCs w:val="18"/>
          <w:highlight w:val="yellow"/>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2C10D8" w:rsidRDefault="002C10D8" w:rsidP="00D53C35">
      <w:pPr>
        <w:spacing w:line="276" w:lineRule="auto"/>
        <w:jc w:val="right"/>
        <w:rPr>
          <w:rFonts w:cstheme="minorHAnsi"/>
          <w:b/>
          <w:sz w:val="18"/>
          <w:szCs w:val="22"/>
        </w:rPr>
      </w:pPr>
    </w:p>
    <w:p w:rsidR="002C10D8" w:rsidRDefault="002C10D8"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r w:rsidRPr="00EE4FFE">
        <w:rPr>
          <w:rFonts w:cstheme="minorHAnsi"/>
          <w:b/>
          <w:sz w:val="18"/>
          <w:szCs w:val="22"/>
        </w:rPr>
        <w:t>Załącznik nr 12 do Formularza Oferty</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widowControl w:val="0"/>
        <w:autoSpaceDE w:val="0"/>
        <w:spacing w:line="276" w:lineRule="auto"/>
        <w:jc w:val="center"/>
        <w:rPr>
          <w:rFonts w:cstheme="minorHAnsi"/>
          <w:b/>
          <w:bCs/>
          <w:sz w:val="18"/>
          <w:szCs w:val="22"/>
        </w:rPr>
      </w:pPr>
    </w:p>
    <w:p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rsidR="00D53C35" w:rsidRDefault="00D53C35" w:rsidP="00D53C35">
      <w:pPr>
        <w:widowControl w:val="0"/>
        <w:autoSpaceDE w:val="0"/>
        <w:spacing w:line="276" w:lineRule="auto"/>
        <w:jc w:val="center"/>
        <w:rPr>
          <w:rFonts w:cstheme="minorHAnsi"/>
          <w:b/>
          <w:sz w:val="18"/>
          <w:szCs w:val="22"/>
        </w:rPr>
      </w:pPr>
    </w:p>
    <w:p w:rsidR="00D53C35" w:rsidRDefault="00D53C35" w:rsidP="00D53C35">
      <w:pPr>
        <w:widowControl w:val="0"/>
        <w:autoSpaceDE w:val="0"/>
        <w:spacing w:line="276" w:lineRule="auto"/>
        <w:jc w:val="center"/>
        <w:rPr>
          <w:rFonts w:cstheme="minorHAnsi"/>
          <w:b/>
          <w:sz w:val="18"/>
          <w:szCs w:val="22"/>
        </w:rPr>
      </w:pPr>
    </w:p>
    <w:p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rsidTr="008B5D83">
        <w:trPr>
          <w:cantSplit/>
        </w:trPr>
        <w:tc>
          <w:tcPr>
            <w:tcW w:w="449"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bl>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FE6E9D">
        <w:rPr>
          <w:rFonts w:cstheme="minorHAnsi"/>
          <w:b/>
          <w:sz w:val="18"/>
          <w:szCs w:val="18"/>
        </w:rPr>
        <w:t>1300014780</w:t>
      </w:r>
      <w:r w:rsidRPr="00EE4FFE">
        <w:rPr>
          <w:rFonts w:cstheme="minorHAnsi"/>
          <w:b/>
          <w:sz w:val="18"/>
          <w:szCs w:val="18"/>
        </w:rPr>
        <w:t>/202</w:t>
      </w:r>
      <w:r w:rsidR="002C10D8">
        <w:rPr>
          <w:rFonts w:cstheme="minorHAnsi"/>
          <w:b/>
          <w:sz w:val="18"/>
          <w:szCs w:val="18"/>
        </w:rPr>
        <w:t>3</w:t>
      </w:r>
      <w:r w:rsidRPr="00EE4FFE">
        <w:rPr>
          <w:rFonts w:eastAsia="Calibri" w:cstheme="minorHAnsi"/>
          <w:bCs/>
          <w:sz w:val="18"/>
          <w:szCs w:val="18"/>
          <w:lang w:eastAsia="en-US"/>
        </w:rPr>
        <w:t>”</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FE6E9D">
        <w:rPr>
          <w:rFonts w:ascii="Verdana" w:hAnsi="Verdana" w:cstheme="minorHAnsi"/>
          <w:b/>
          <w:sz w:val="18"/>
          <w:szCs w:val="18"/>
        </w:rPr>
        <w:t>1300014780</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rsidR="00D53C35" w:rsidRPr="00EE4FFE" w:rsidRDefault="00D53C35" w:rsidP="00D53C35">
      <w:pPr>
        <w:spacing w:line="276" w:lineRule="auto"/>
        <w:jc w:val="right"/>
        <w:rPr>
          <w:rFonts w:cstheme="minorHAnsi"/>
          <w:b/>
          <w:sz w:val="18"/>
          <w:szCs w:val="18"/>
        </w:rPr>
      </w:pPr>
    </w:p>
    <w:p w:rsidR="00D53C35" w:rsidRDefault="00D53C35" w:rsidP="00D53C35">
      <w:pPr>
        <w:pStyle w:val="Tekstprzypisudolnego"/>
        <w:spacing w:line="276" w:lineRule="auto"/>
        <w:jc w:val="center"/>
        <w:rPr>
          <w:rFonts w:ascii="Verdana" w:hAnsi="Verdana" w:cstheme="minorHAnsi"/>
          <w:b/>
          <w:sz w:val="18"/>
          <w:szCs w:val="18"/>
        </w:rPr>
      </w:pPr>
    </w:p>
    <w:p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rsidR="00D53C35" w:rsidRPr="00EE4FFE" w:rsidRDefault="00D53C35" w:rsidP="00D53C35">
      <w:pPr>
        <w:pStyle w:val="Tekstprzypisudolnego"/>
        <w:spacing w:line="276" w:lineRule="auto"/>
        <w:jc w:val="center"/>
        <w:rPr>
          <w:rFonts w:ascii="Verdana" w:hAnsi="Verdana" w:cstheme="minorHAnsi"/>
          <w:i/>
          <w:sz w:val="18"/>
          <w:szCs w:val="18"/>
          <w:u w:val="single"/>
        </w:rPr>
      </w:pPr>
    </w:p>
    <w:p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NormalnyWeb"/>
        <w:spacing w:line="276" w:lineRule="auto"/>
        <w:ind w:left="142" w:hanging="142"/>
        <w:jc w:val="both"/>
        <w:rPr>
          <w:rFonts w:ascii="Verdana" w:hAnsi="Verdana" w:cstheme="minorHAnsi"/>
          <w:sz w:val="18"/>
          <w:szCs w:val="18"/>
        </w:rPr>
      </w:pPr>
    </w:p>
    <w:p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rsidR="00D53C35" w:rsidRPr="00EE4FFE" w:rsidRDefault="00D53C35" w:rsidP="00D53C35">
      <w:pPr>
        <w:pStyle w:val="Tekstprzypisudolnego"/>
        <w:spacing w:line="276" w:lineRule="auto"/>
        <w:rPr>
          <w:rFonts w:ascii="Verdana" w:hAnsi="Verdana" w:cstheme="minorHAnsi"/>
          <w:sz w:val="18"/>
          <w:szCs w:val="18"/>
        </w:rPr>
      </w:pPr>
    </w:p>
    <w:p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17 do Formularza Oferty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FE6E9D">
        <w:rPr>
          <w:rFonts w:ascii="Verdana" w:hAnsi="Verdana" w:cstheme="minorHAnsi"/>
          <w:b/>
          <w:sz w:val="18"/>
          <w:szCs w:val="18"/>
        </w:rPr>
        <w:t>1300014780</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rsidR="00D53C35" w:rsidRPr="00EE4FFE" w:rsidRDefault="00D53C35" w:rsidP="00D53C35">
      <w:pPr>
        <w:spacing w:after="60" w:line="276" w:lineRule="auto"/>
        <w:jc w:val="center"/>
        <w:rPr>
          <w:rFonts w:cstheme="minorHAnsi"/>
          <w:snapToGrid w:val="0"/>
          <w:sz w:val="18"/>
          <w:szCs w:val="18"/>
        </w:rPr>
      </w:pPr>
    </w:p>
    <w:p w:rsidR="00D53C35" w:rsidRPr="00EE4FFE" w:rsidRDefault="00D53C35" w:rsidP="00D53C35">
      <w:pPr>
        <w:spacing w:after="60" w:line="276" w:lineRule="auto"/>
        <w:jc w:val="center"/>
        <w:rPr>
          <w:rFonts w:cstheme="minorHAnsi"/>
          <w:strike/>
          <w:snapToGrid w:val="0"/>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Pr="00553103" w:rsidRDefault="00D53C35" w:rsidP="00D53C35">
      <w:pPr>
        <w:spacing w:before="120"/>
        <w:jc w:val="both"/>
        <w:rPr>
          <w:rFonts w:cstheme="minorHAnsi"/>
          <w:b/>
          <w:bCs/>
          <w:sz w:val="18"/>
          <w:szCs w:val="18"/>
        </w:rPr>
      </w:pPr>
    </w:p>
    <w:p w:rsidR="005C3FA9" w:rsidRPr="00463AE5" w:rsidRDefault="005C3FA9" w:rsidP="00A62D04">
      <w:pPr>
        <w:spacing w:line="276" w:lineRule="auto"/>
        <w:rPr>
          <w:rFonts w:asciiTheme="minorHAnsi" w:hAnsiTheme="minorHAnsi" w:cstheme="minorHAnsi"/>
          <w:sz w:val="22"/>
          <w:szCs w:val="22"/>
        </w:rPr>
      </w:pPr>
    </w:p>
    <w:p w:rsidR="00866690" w:rsidRPr="00AE54BE" w:rsidRDefault="005C3FA9" w:rsidP="00AE54BE">
      <w:pPr>
        <w:spacing w:before="60"/>
        <w:jc w:val="right"/>
        <w:rPr>
          <w:rFonts w:asciiTheme="minorHAnsi" w:hAnsiTheme="minorHAnsi" w:cstheme="minorHAnsi"/>
          <w:sz w:val="22"/>
          <w:szCs w:val="22"/>
        </w:rPr>
      </w:pPr>
      <w:r w:rsidRPr="00463AE5">
        <w:rPr>
          <w:rFonts w:asciiTheme="minorHAnsi" w:hAnsiTheme="minorHAnsi" w:cstheme="minorHAnsi"/>
          <w:sz w:val="22"/>
          <w:szCs w:val="22"/>
          <w:lang w:val="de-DE"/>
        </w:rPr>
        <w:br w:type="page"/>
      </w:r>
    </w:p>
    <w:p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rsidR="00D53C35" w:rsidRDefault="00D53C35" w:rsidP="00D53C35">
      <w:pPr>
        <w:spacing w:line="276" w:lineRule="auto"/>
        <w:jc w:val="right"/>
        <w:rPr>
          <w:rFonts w:cstheme="minorHAnsi"/>
          <w:b/>
          <w:sz w:val="18"/>
          <w:szCs w:val="18"/>
        </w:rPr>
      </w:pPr>
    </w:p>
    <w:p w:rsidR="00D53C35" w:rsidRPr="0078789B" w:rsidRDefault="00D53C35" w:rsidP="00D53C35">
      <w:pPr>
        <w:jc w:val="center"/>
        <w:rPr>
          <w:sz w:val="18"/>
          <w:szCs w:val="18"/>
        </w:rPr>
      </w:pPr>
      <w:r w:rsidRPr="0078789B">
        <w:rPr>
          <w:b/>
          <w:bCs/>
          <w:sz w:val="18"/>
          <w:szCs w:val="18"/>
        </w:rPr>
        <w:t>OŚWIADCZENIE</w:t>
      </w:r>
    </w:p>
    <w:p w:rsidR="00D53C35" w:rsidRPr="0078789B" w:rsidRDefault="00D53C35" w:rsidP="00D53C35">
      <w:pPr>
        <w:rPr>
          <w:sz w:val="18"/>
          <w:szCs w:val="18"/>
        </w:rPr>
      </w:pPr>
    </w:p>
    <w:p w:rsidR="00D53C35" w:rsidRPr="0078789B" w:rsidRDefault="00D53C35" w:rsidP="00D53C35">
      <w:pPr>
        <w:rPr>
          <w:color w:val="1F497D"/>
          <w:sz w:val="18"/>
          <w:szCs w:val="18"/>
        </w:rPr>
      </w:pP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rsidR="00D53C35" w:rsidRPr="0078789B" w:rsidRDefault="00D53C35" w:rsidP="00D53C35">
      <w:pPr>
        <w:spacing w:before="120" w:line="276" w:lineRule="auto"/>
        <w:jc w:val="both"/>
        <w:rPr>
          <w:b/>
          <w:bCs/>
          <w:sz w:val="18"/>
          <w:szCs w:val="18"/>
        </w:rPr>
      </w:pPr>
      <w:r w:rsidRPr="0078789B">
        <w:rPr>
          <w:b/>
          <w:bCs/>
          <w:sz w:val="18"/>
          <w:szCs w:val="18"/>
        </w:rPr>
        <w:t>(Pouczenie:</w:t>
      </w:r>
    </w:p>
    <w:p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rsidR="00D53C35" w:rsidRPr="0078789B" w:rsidRDefault="00D53C35" w:rsidP="00D53C35">
      <w:pPr>
        <w:spacing w:before="120" w:line="276" w:lineRule="auto"/>
        <w:jc w:val="both"/>
        <w:rPr>
          <w:sz w:val="18"/>
          <w:szCs w:val="18"/>
        </w:rPr>
      </w:pPr>
    </w:p>
    <w:p w:rsidR="00D53C35" w:rsidRPr="0078789B" w:rsidRDefault="00D53C35" w:rsidP="00D53C35">
      <w:pPr>
        <w:spacing w:before="120" w:line="276" w:lineRule="auto"/>
        <w:jc w:val="both"/>
        <w:rPr>
          <w:i/>
          <w:iCs/>
          <w:sz w:val="18"/>
          <w:szCs w:val="18"/>
        </w:rPr>
      </w:pPr>
      <w:r w:rsidRPr="0078789B">
        <w:rPr>
          <w:sz w:val="18"/>
          <w:szCs w:val="18"/>
        </w:rPr>
        <w:t>……………………., dnia ………....… -  202</w:t>
      </w:r>
      <w:r w:rsidR="00030F7D">
        <w:rPr>
          <w:sz w:val="18"/>
          <w:szCs w:val="18"/>
        </w:rPr>
        <w:t>3</w:t>
      </w:r>
      <w:r w:rsidRPr="0078789B">
        <w:rPr>
          <w:sz w:val="18"/>
          <w:szCs w:val="18"/>
        </w:rPr>
        <w:t xml:space="preserve"> r.    </w:t>
      </w:r>
    </w:p>
    <w:p w:rsidR="00D53C35" w:rsidRDefault="00D53C35" w:rsidP="00D53C35"/>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866690" w:rsidRPr="00B1121C" w:rsidRDefault="00866690" w:rsidP="00866690">
      <w:pPr>
        <w:jc w:val="right"/>
        <w:rPr>
          <w:rFonts w:ascii="Franklin Gothic Book" w:hAnsi="Franklin Gothic Book" w:cs="Calibri"/>
          <w:b/>
          <w:szCs w:val="20"/>
        </w:rPr>
      </w:pPr>
      <w:r w:rsidRPr="00B1121C">
        <w:rPr>
          <w:rFonts w:ascii="Franklin Gothic Book" w:hAnsi="Franklin Gothic Book" w:cstheme="minorHAnsi"/>
          <w:b/>
          <w:szCs w:val="20"/>
          <w:lang w:val="de-DE"/>
        </w:rPr>
        <w:t xml:space="preserve">Załącznik nr </w:t>
      </w:r>
      <w:r>
        <w:rPr>
          <w:rFonts w:ascii="Franklin Gothic Book" w:hAnsi="Franklin Gothic Book" w:cstheme="minorHAnsi"/>
          <w:b/>
          <w:szCs w:val="20"/>
          <w:lang w:val="de-DE"/>
        </w:rPr>
        <w:t>22</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rsidR="00866690" w:rsidRPr="00B1121C" w:rsidRDefault="00866690" w:rsidP="00866690">
      <w:pPr>
        <w:jc w:val="right"/>
        <w:rPr>
          <w:rFonts w:ascii="Franklin Gothic Book" w:hAnsi="Franklin Gothic Book" w:cstheme="minorHAnsi"/>
          <w:szCs w:val="20"/>
          <w:lang w:val="de-DE"/>
        </w:rPr>
      </w:pPr>
    </w:p>
    <w:p w:rsidR="00866690" w:rsidRPr="00B1121C" w:rsidRDefault="00866690" w:rsidP="00866690">
      <w:pPr>
        <w:jc w:val="right"/>
        <w:rPr>
          <w:rFonts w:ascii="Franklin Gothic Book" w:hAnsi="Franklin Gothic Book" w:cstheme="minorHAnsi"/>
          <w:szCs w:val="20"/>
          <w:lang w:val="de-DE"/>
        </w:rPr>
      </w:pPr>
    </w:p>
    <w:p w:rsidR="00866690" w:rsidRPr="00B1121C" w:rsidRDefault="00866690" w:rsidP="00866690">
      <w:pPr>
        <w:spacing w:line="480" w:lineRule="auto"/>
        <w:jc w:val="both"/>
        <w:rPr>
          <w:rFonts w:ascii="Franklin Gothic Book" w:hAnsi="Franklin Gothic Book" w:cstheme="minorHAnsi"/>
          <w:szCs w:val="20"/>
        </w:rPr>
      </w:pPr>
      <w:r w:rsidRPr="00B1121C">
        <w:rPr>
          <w:rFonts w:ascii="Franklin Gothic Book" w:hAnsi="Franklin Gothic Book" w:cstheme="minorHAnsi"/>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rsidR="00866690" w:rsidRPr="00B1121C" w:rsidRDefault="00866690" w:rsidP="00866690">
      <w:pPr>
        <w:spacing w:line="276" w:lineRule="auto"/>
        <w:jc w:val="right"/>
        <w:rPr>
          <w:rFonts w:ascii="Franklin Gothic Book" w:hAnsi="Franklin Gothic Book" w:cstheme="minorHAnsi"/>
          <w:b/>
          <w:strike/>
          <w:szCs w:val="20"/>
        </w:rPr>
      </w:pPr>
    </w:p>
    <w:p w:rsidR="00866690" w:rsidRPr="00B1121C" w:rsidRDefault="00866690" w:rsidP="00866690">
      <w:pPr>
        <w:spacing w:line="276" w:lineRule="auto"/>
        <w:jc w:val="right"/>
        <w:rPr>
          <w:rFonts w:ascii="Franklin Gothic Book" w:hAnsi="Franklin Gothic Book" w:cstheme="minorHAnsi"/>
          <w:b/>
          <w:strike/>
          <w:szCs w:val="20"/>
        </w:rPr>
      </w:pPr>
    </w:p>
    <w:p w:rsidR="00866690" w:rsidRPr="00B1121C" w:rsidRDefault="00866690" w:rsidP="00866690">
      <w:pPr>
        <w:spacing w:line="276" w:lineRule="auto"/>
        <w:jc w:val="right"/>
        <w:rPr>
          <w:rFonts w:ascii="Franklin Gothic Book" w:hAnsi="Franklin Gothic Book" w:cstheme="minorHAnsi"/>
          <w:b/>
          <w:strike/>
          <w:szCs w:val="20"/>
        </w:rPr>
      </w:pPr>
    </w:p>
    <w:p w:rsidR="00866690" w:rsidRPr="00B1121C" w:rsidRDefault="00866690" w:rsidP="00866690">
      <w:pPr>
        <w:spacing w:line="480" w:lineRule="auto"/>
        <w:jc w:val="right"/>
        <w:rPr>
          <w:rFonts w:ascii="Franklin Gothic Book" w:hAnsi="Franklin Gothic Book" w:cstheme="minorHAnsi"/>
          <w:szCs w:val="20"/>
          <w:highlight w:val="yellow"/>
        </w:rPr>
      </w:pPr>
      <w:r w:rsidRPr="00B1121C">
        <w:rPr>
          <w:rFonts w:ascii="Franklin Gothic Book" w:hAnsi="Franklin Gothic Book" w:cstheme="minorHAnsi"/>
          <w:b/>
          <w:szCs w:val="20"/>
        </w:rPr>
        <w:t>___________________________________</w:t>
      </w:r>
    </w:p>
    <w:p w:rsidR="00AE08E2" w:rsidRDefault="00AE08E2"/>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Pr="00AE54BE" w:rsidRDefault="00866690" w:rsidP="00AE54BE">
      <w:pPr>
        <w:rPr>
          <w:rFonts w:ascii="Franklin Gothic Book" w:hAnsi="Franklin Gothic Book"/>
          <w:b/>
          <w:strike/>
        </w:rPr>
      </w:pPr>
    </w:p>
    <w:sectPr w:rsidR="00866690" w:rsidRPr="00AE54BE"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18" w:rsidRDefault="00E70B18" w:rsidP="00D53C35">
      <w:r>
        <w:separator/>
      </w:r>
    </w:p>
  </w:endnote>
  <w:endnote w:type="continuationSeparator" w:id="0">
    <w:p w:rsidR="00E70B18" w:rsidRDefault="00E70B18"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D92DA6" w:rsidRDefault="00D92DA6"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D3051">
              <w:rPr>
                <w:b/>
                <w:bCs/>
                <w:noProof/>
                <w:sz w:val="18"/>
                <w:szCs w:val="16"/>
              </w:rPr>
              <w:t>17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D3051">
              <w:rPr>
                <w:b/>
                <w:bCs/>
                <w:noProof/>
                <w:sz w:val="18"/>
                <w:szCs w:val="16"/>
              </w:rPr>
              <w:t>17</w:t>
            </w:r>
            <w:r w:rsidRPr="00E22844">
              <w:rPr>
                <w:b/>
                <w:bCs/>
                <w:sz w:val="18"/>
                <w:szCs w:val="16"/>
              </w:rPr>
              <w:fldChar w:fldCharType="end"/>
            </w:r>
          </w:p>
        </w:sdtContent>
      </w:sdt>
    </w:sdtContent>
  </w:sdt>
  <w:p w:rsidR="00D92DA6" w:rsidRPr="0072759C" w:rsidRDefault="00D92DA6" w:rsidP="008B5D83">
    <w:pPr>
      <w:pStyle w:val="Stopka"/>
      <w:ind w:firstLine="708"/>
      <w:rPr>
        <w:rFonts w:ascii="Franklin Gothic Book" w:hAnsi="Franklin Gothic Book"/>
      </w:rPr>
    </w:pPr>
  </w:p>
  <w:p w:rsidR="00D92DA6" w:rsidRDefault="00D92D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A6" w:rsidRPr="007E6E7A" w:rsidRDefault="00D92DA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D92DA6" w:rsidRPr="00721CC5" w:rsidRDefault="00D92DA6">
    <w:pPr>
      <w:pStyle w:val="Stopka"/>
      <w:tabs>
        <w:tab w:val="clear" w:pos="4536"/>
        <w:tab w:val="clear" w:pos="9072"/>
      </w:tabs>
    </w:pPr>
  </w:p>
  <w:p w:rsidR="00D92DA6" w:rsidRPr="00721CC5" w:rsidRDefault="00D92DA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18" w:rsidRDefault="00E70B18" w:rsidP="00D53C35">
      <w:r>
        <w:separator/>
      </w:r>
    </w:p>
  </w:footnote>
  <w:footnote w:type="continuationSeparator" w:id="0">
    <w:p w:rsidR="00E70B18" w:rsidRDefault="00E70B18" w:rsidP="00D53C35">
      <w:r>
        <w:continuationSeparator/>
      </w:r>
    </w:p>
  </w:footnote>
  <w:footnote w:id="1">
    <w:p w:rsidR="00D92DA6" w:rsidRPr="00EF78FD" w:rsidRDefault="00D92DA6"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rsidR="00D92DA6" w:rsidRPr="003A6EE1" w:rsidRDefault="00D92DA6"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rsidR="00D92DA6" w:rsidRPr="003A6EE1" w:rsidRDefault="00D92DA6"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D92DA6" w:rsidRPr="003A6EE1" w:rsidRDefault="00D92DA6"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D92DA6" w:rsidRDefault="00D92DA6"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rsidR="00D92DA6" w:rsidRDefault="00D92DA6"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rsidR="00D92DA6" w:rsidRDefault="00D92DA6" w:rsidP="00D53C35">
      <w:pPr>
        <w:pStyle w:val="Tekstprzypisudolnego"/>
        <w:rPr>
          <w:i/>
        </w:rPr>
      </w:pPr>
    </w:p>
    <w:p w:rsidR="00D92DA6" w:rsidRDefault="00D92DA6" w:rsidP="00D53C35">
      <w:pPr>
        <w:pStyle w:val="Tekstprzypisudolnego"/>
        <w:rPr>
          <w:i/>
        </w:rPr>
      </w:pPr>
    </w:p>
    <w:p w:rsidR="00D92DA6" w:rsidRPr="003A6EE1" w:rsidRDefault="00D92DA6"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A6" w:rsidRDefault="00D92DA6">
    <w:pPr>
      <w:pStyle w:val="Nagwek"/>
    </w:pPr>
  </w:p>
  <w:p w:rsidR="00D92DA6" w:rsidRDefault="00D92DA6"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w:t>
    </w:r>
    <w:r w:rsidR="006213E3">
      <w:rPr>
        <w:rFonts w:asciiTheme="minorHAnsi" w:hAnsiTheme="minorHAnsi" w:cstheme="minorHAnsi"/>
        <w:b/>
      </w:rPr>
      <w:t>1300014780</w:t>
    </w:r>
    <w:r>
      <w:rPr>
        <w:rFonts w:asciiTheme="minorHAnsi" w:hAnsiTheme="minorHAnsi" w:cstheme="minorHAnsi"/>
        <w:b/>
      </w:rPr>
      <w:t>/2023</w:t>
    </w:r>
  </w:p>
  <w:p w:rsidR="00D92DA6" w:rsidRDefault="00D92DA6" w:rsidP="008B5D83">
    <w:pPr>
      <w:pStyle w:val="Nagwek"/>
      <w:jc w:val="right"/>
      <w:rPr>
        <w:sz w:val="22"/>
      </w:rPr>
    </w:pPr>
  </w:p>
  <w:p w:rsidR="00D92DA6" w:rsidRDefault="00D92DA6" w:rsidP="008B5D83">
    <w:pPr>
      <w:pStyle w:val="Nagwek"/>
      <w:jc w:val="right"/>
      <w:rPr>
        <w:sz w:val="22"/>
      </w:rPr>
    </w:pPr>
  </w:p>
  <w:p w:rsidR="00D92DA6" w:rsidRDefault="00D92DA6"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A6" w:rsidRDefault="00D92DA6">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DA6" w:rsidRDefault="00D92DA6">
    <w:pPr>
      <w:pStyle w:val="Nagwek"/>
      <w:tabs>
        <w:tab w:val="clear" w:pos="4536"/>
        <w:tab w:val="clear" w:pos="9072"/>
      </w:tabs>
    </w:pPr>
  </w:p>
  <w:p w:rsidR="00D92DA6" w:rsidRDefault="00D92DA6">
    <w:pPr>
      <w:pStyle w:val="Nagwek"/>
      <w:tabs>
        <w:tab w:val="clear" w:pos="4536"/>
        <w:tab w:val="clear" w:pos="9072"/>
      </w:tabs>
    </w:pPr>
  </w:p>
  <w:p w:rsidR="00D92DA6" w:rsidRDefault="00D92DA6">
    <w:pPr>
      <w:pStyle w:val="Nagwek"/>
      <w:tabs>
        <w:tab w:val="clear" w:pos="4536"/>
        <w:tab w:val="clear" w:pos="9072"/>
      </w:tabs>
    </w:pPr>
  </w:p>
  <w:p w:rsidR="00D92DA6" w:rsidRDefault="00D92DA6">
    <w:pPr>
      <w:pStyle w:val="Nagwek"/>
      <w:tabs>
        <w:tab w:val="clear" w:pos="4536"/>
        <w:tab w:val="clear" w:pos="9072"/>
      </w:tabs>
    </w:pPr>
  </w:p>
  <w:p w:rsidR="00D92DA6" w:rsidRDefault="00D92DA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0"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623E0A"/>
    <w:multiLevelType w:val="hybridMultilevel"/>
    <w:tmpl w:val="B128D242"/>
    <w:lvl w:ilvl="0" w:tplc="D1C6253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4"/>
  </w:num>
  <w:num w:numId="2">
    <w:abstractNumId w:val="2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9"/>
  </w:num>
  <w:num w:numId="6">
    <w:abstractNumId w:val="19"/>
  </w:num>
  <w:num w:numId="7">
    <w:abstractNumId w:val="18"/>
  </w:num>
  <w:num w:numId="8">
    <w:abstractNumId w:val="13"/>
  </w:num>
  <w:num w:numId="9">
    <w:abstractNumId w:val="12"/>
  </w:num>
  <w:num w:numId="10">
    <w:abstractNumId w:val="10"/>
  </w:num>
  <w:num w:numId="11">
    <w:abstractNumId w:val="3"/>
  </w:num>
  <w:num w:numId="12">
    <w:abstractNumId w:val="25"/>
  </w:num>
  <w:num w:numId="13">
    <w:abstractNumId w:val="5"/>
  </w:num>
  <w:num w:numId="14">
    <w:abstractNumId w:val="1"/>
  </w:num>
  <w:num w:numId="15">
    <w:abstractNumId w:val="33"/>
  </w:num>
  <w:num w:numId="16">
    <w:abstractNumId w:val="9"/>
  </w:num>
  <w:num w:numId="17">
    <w:abstractNumId w:val="15"/>
  </w:num>
  <w:num w:numId="18">
    <w:abstractNumId w:val="16"/>
  </w:num>
  <w:num w:numId="19">
    <w:abstractNumId w:val="3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7"/>
  </w:num>
  <w:num w:numId="23">
    <w:abstractNumId w:val="4"/>
  </w:num>
  <w:num w:numId="24">
    <w:abstractNumId w:val="28"/>
  </w:num>
  <w:num w:numId="25">
    <w:abstractNumId w:val="21"/>
  </w:num>
  <w:num w:numId="26">
    <w:abstractNumId w:val="11"/>
  </w:num>
  <w:num w:numId="27">
    <w:abstractNumId w:val="26"/>
  </w:num>
  <w:num w:numId="28">
    <w:abstractNumId w:val="8"/>
  </w:num>
  <w:num w:numId="29">
    <w:abstractNumId w:val="20"/>
  </w:num>
  <w:num w:numId="30">
    <w:abstractNumId w:val="27"/>
  </w:num>
  <w:num w:numId="31">
    <w:abstractNumId w:val="7"/>
  </w:num>
  <w:num w:numId="32">
    <w:abstractNumId w:val="23"/>
  </w:num>
  <w:num w:numId="33">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30F7D"/>
    <w:rsid w:val="0005229D"/>
    <w:rsid w:val="000675BC"/>
    <w:rsid w:val="00076FAC"/>
    <w:rsid w:val="00114508"/>
    <w:rsid w:val="00196F48"/>
    <w:rsid w:val="001A4F37"/>
    <w:rsid w:val="001F23AD"/>
    <w:rsid w:val="00231760"/>
    <w:rsid w:val="00244CBE"/>
    <w:rsid w:val="002C10D8"/>
    <w:rsid w:val="002D3051"/>
    <w:rsid w:val="002D5B57"/>
    <w:rsid w:val="00312ABC"/>
    <w:rsid w:val="0037743A"/>
    <w:rsid w:val="00377605"/>
    <w:rsid w:val="003E2F03"/>
    <w:rsid w:val="0040199E"/>
    <w:rsid w:val="0043277B"/>
    <w:rsid w:val="004400F2"/>
    <w:rsid w:val="0046412B"/>
    <w:rsid w:val="00482464"/>
    <w:rsid w:val="00495BB6"/>
    <w:rsid w:val="004B3827"/>
    <w:rsid w:val="004C3071"/>
    <w:rsid w:val="004D2C90"/>
    <w:rsid w:val="004D57CC"/>
    <w:rsid w:val="004F4854"/>
    <w:rsid w:val="004F4B6A"/>
    <w:rsid w:val="00532863"/>
    <w:rsid w:val="005740CD"/>
    <w:rsid w:val="005C3FA9"/>
    <w:rsid w:val="005E3FB9"/>
    <w:rsid w:val="005E675E"/>
    <w:rsid w:val="006213E3"/>
    <w:rsid w:val="00631208"/>
    <w:rsid w:val="006379C1"/>
    <w:rsid w:val="006A6D68"/>
    <w:rsid w:val="006B2A12"/>
    <w:rsid w:val="007B13F0"/>
    <w:rsid w:val="007B2647"/>
    <w:rsid w:val="007C4041"/>
    <w:rsid w:val="007D5B66"/>
    <w:rsid w:val="007F59D2"/>
    <w:rsid w:val="00843F39"/>
    <w:rsid w:val="00866690"/>
    <w:rsid w:val="008761BE"/>
    <w:rsid w:val="008A752A"/>
    <w:rsid w:val="008B3280"/>
    <w:rsid w:val="008B5D83"/>
    <w:rsid w:val="008F073A"/>
    <w:rsid w:val="00944E03"/>
    <w:rsid w:val="00976B30"/>
    <w:rsid w:val="00986E69"/>
    <w:rsid w:val="009A6EB6"/>
    <w:rsid w:val="009B07B4"/>
    <w:rsid w:val="009B33FA"/>
    <w:rsid w:val="00A11890"/>
    <w:rsid w:val="00A122BA"/>
    <w:rsid w:val="00A62D04"/>
    <w:rsid w:val="00A96273"/>
    <w:rsid w:val="00AE08E2"/>
    <w:rsid w:val="00AE54BE"/>
    <w:rsid w:val="00B423EF"/>
    <w:rsid w:val="00B429A5"/>
    <w:rsid w:val="00B52150"/>
    <w:rsid w:val="00B649C1"/>
    <w:rsid w:val="00B8780A"/>
    <w:rsid w:val="00BE0CE7"/>
    <w:rsid w:val="00BE14D0"/>
    <w:rsid w:val="00C201C9"/>
    <w:rsid w:val="00C27EFC"/>
    <w:rsid w:val="00C634AA"/>
    <w:rsid w:val="00C76539"/>
    <w:rsid w:val="00C76930"/>
    <w:rsid w:val="00C869EF"/>
    <w:rsid w:val="00CE326D"/>
    <w:rsid w:val="00CF4480"/>
    <w:rsid w:val="00D13DEC"/>
    <w:rsid w:val="00D53C35"/>
    <w:rsid w:val="00D53CDA"/>
    <w:rsid w:val="00D66CF9"/>
    <w:rsid w:val="00D82991"/>
    <w:rsid w:val="00D92DA6"/>
    <w:rsid w:val="00DA4770"/>
    <w:rsid w:val="00DD5318"/>
    <w:rsid w:val="00DE6ADF"/>
    <w:rsid w:val="00E5015F"/>
    <w:rsid w:val="00E70B18"/>
    <w:rsid w:val="00EA1BB8"/>
    <w:rsid w:val="00F270F7"/>
    <w:rsid w:val="00F36472"/>
    <w:rsid w:val="00F97FA1"/>
    <w:rsid w:val="00FC2037"/>
    <w:rsid w:val="00FC50CB"/>
    <w:rsid w:val="00FE6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642A"/>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3301</Words>
  <Characters>19809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5</cp:revision>
  <cp:lastPrinted>2022-12-19T09:36:00Z</cp:lastPrinted>
  <dcterms:created xsi:type="dcterms:W3CDTF">2023-06-29T06:38:00Z</dcterms:created>
  <dcterms:modified xsi:type="dcterms:W3CDTF">2023-06-30T09:10:00Z</dcterms:modified>
</cp:coreProperties>
</file>